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6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4B06" w:rsidRDefault="00C04B06" w:rsidP="002A3BA3">
      <w:pPr>
        <w:jc w:val="center"/>
        <w:rPr>
          <w:b/>
        </w:rPr>
      </w:pPr>
    </w:p>
    <w:p w:rsidR="00C04B06" w:rsidRDefault="00C04B06" w:rsidP="002A3BA3">
      <w:pPr>
        <w:jc w:val="center"/>
        <w:rPr>
          <w:b/>
        </w:rPr>
      </w:pPr>
    </w:p>
    <w:p w:rsidR="00C04B06" w:rsidRDefault="00C04B06" w:rsidP="002A3BA3">
      <w:pPr>
        <w:jc w:val="center"/>
        <w:rPr>
          <w:b/>
        </w:rPr>
      </w:pPr>
    </w:p>
    <w:p w:rsidR="00C04B06" w:rsidRDefault="00C04B06" w:rsidP="002A3BA3">
      <w:pPr>
        <w:jc w:val="center"/>
        <w:rPr>
          <w:b/>
        </w:rPr>
      </w:pPr>
      <w:r w:rsidRPr="00C04B06">
        <w:rPr>
          <w:b/>
        </w:rPr>
        <w:object w:dxaOrig="825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12.5pt;height:631.5pt" o:ole="">
            <v:imagedata r:id="rId11" o:title=""/>
          </v:shape>
          <o:OLEObject Type="Embed" ProgID="AcroExch.Document.DC" ShapeID="_x0000_i1027" DrawAspect="Content" ObjectID="_1718193034" r:id="rId12"/>
        </w:object>
      </w:r>
    </w:p>
    <w:p w:rsidR="00C04B06" w:rsidRDefault="00C04B06" w:rsidP="002A3BA3">
      <w:pPr>
        <w:jc w:val="center"/>
        <w:rPr>
          <w:b/>
        </w:rPr>
      </w:pPr>
    </w:p>
    <w:p w:rsidR="00C04B06" w:rsidRDefault="00C04B06" w:rsidP="002A3BA3">
      <w:pPr>
        <w:jc w:val="center"/>
        <w:rPr>
          <w:b/>
        </w:rPr>
      </w:pPr>
    </w:p>
    <w:p w:rsidR="00C04B06" w:rsidRDefault="00C04B06" w:rsidP="002A3BA3">
      <w:pPr>
        <w:jc w:val="center"/>
        <w:rPr>
          <w:b/>
        </w:rPr>
      </w:pPr>
    </w:p>
    <w:p w:rsidR="00C04B06" w:rsidRDefault="00C04B06" w:rsidP="002A3BA3">
      <w:pPr>
        <w:jc w:val="center"/>
        <w:rPr>
          <w:b/>
        </w:rPr>
      </w:pPr>
    </w:p>
    <w:p w:rsidR="006215D3" w:rsidRPr="000B3BE5" w:rsidRDefault="006215D3" w:rsidP="006215D3">
      <w:pPr>
        <w:ind w:firstLine="709"/>
        <w:jc w:val="both"/>
      </w:pPr>
      <w:r>
        <w:lastRenderedPageBreak/>
        <w:t>Рабочая программа по дисциплине «</w:t>
      </w:r>
      <w:r w:rsidRPr="005727EC">
        <w:t>Монтаж и эксплуатация бурового оборудования</w:t>
      </w:r>
      <w:r>
        <w:t xml:space="preserve">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</w:t>
      </w:r>
      <w:r w:rsidRPr="00EB6BA9">
        <w:t xml:space="preserve">утвержденным Приказом </w:t>
      </w:r>
      <w:proofErr w:type="spellStart"/>
      <w:r>
        <w:t>Минобрнауки</w:t>
      </w:r>
      <w:proofErr w:type="spellEnd"/>
      <w:r>
        <w:t xml:space="preserve"> России</w:t>
      </w:r>
      <w:r w:rsidRPr="00EB6BA9">
        <w:t xml:space="preserve"> </w:t>
      </w:r>
      <w:r>
        <w:t xml:space="preserve">от </w:t>
      </w:r>
      <w:r w:rsidRPr="00B91C3F">
        <w:t xml:space="preserve">№27 от </w:t>
      </w:r>
      <w:r>
        <w:t xml:space="preserve">11.01.2018, учебным планом, одобренным ученым советом университета </w:t>
      </w:r>
      <w:r w:rsidRPr="006F56A1">
        <w:t>30.03.2022, протокол № 04.</w:t>
      </w:r>
    </w:p>
    <w:p w:rsidR="006215D3" w:rsidRPr="0069580F" w:rsidRDefault="006215D3" w:rsidP="006215D3">
      <w:pPr>
        <w:ind w:firstLine="709"/>
        <w:rPr>
          <w:i/>
          <w:color w:val="0066FF"/>
        </w:rPr>
      </w:pPr>
    </w:p>
    <w:p w:rsidR="006215D3" w:rsidRDefault="006215D3" w:rsidP="006215D3"/>
    <w:p w:rsidR="006215D3" w:rsidRDefault="006215D3" w:rsidP="006215D3">
      <w:r>
        <w:t xml:space="preserve">Разработчик                                            </w:t>
      </w:r>
      <w:r w:rsidRPr="00B6442D">
        <w:rPr>
          <w:noProof/>
        </w:rPr>
        <w:drawing>
          <wp:inline distT="0" distB="0" distL="0" distR="0" wp14:anchorId="55157321" wp14:editId="32EE9B98">
            <wp:extent cx="581025" cy="323850"/>
            <wp:effectExtent l="0" t="0" r="9525" b="0"/>
            <wp:docPr id="4" name="Рисунок 4" descr="C:\Users\nulyasheva\Desktop\РП 2022\Бакалавры 2022\2-я стр\М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ulyasheva\Desktop\РП 2022\Бакалавры 2022\2-я стр\МО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14" t="21439" r="28805" b="74600"/>
                    <a:stretch/>
                  </pic:blipFill>
                  <pic:spPr bwMode="auto">
                    <a:xfrm>
                      <a:off x="0" y="0"/>
                      <a:ext cx="581052" cy="32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              В. В. Соловьев</w:t>
      </w:r>
    </w:p>
    <w:p w:rsidR="006215D3" w:rsidRDefault="006215D3" w:rsidP="006215D3"/>
    <w:p w:rsidR="006215D3" w:rsidRPr="00087E7F" w:rsidRDefault="006215D3" w:rsidP="006215D3">
      <w:pPr>
        <w:tabs>
          <w:tab w:val="left" w:pos="7371"/>
        </w:tabs>
        <w:jc w:val="both"/>
      </w:pPr>
    </w:p>
    <w:p w:rsidR="006215D3" w:rsidRPr="00457217" w:rsidRDefault="006215D3" w:rsidP="006215D3">
      <w:pPr>
        <w:tabs>
          <w:tab w:val="left" w:leader="underscore" w:pos="10206"/>
        </w:tabs>
        <w:spacing w:line="264" w:lineRule="auto"/>
        <w:rPr>
          <w:i/>
          <w:color w:val="0066FF"/>
        </w:rPr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7"/>
        <w:gridCol w:w="1569"/>
        <w:gridCol w:w="1686"/>
        <w:gridCol w:w="1391"/>
        <w:gridCol w:w="1521"/>
        <w:gridCol w:w="1806"/>
      </w:tblGrid>
      <w:tr w:rsidR="006215D3" w:rsidRPr="000A0F7C" w:rsidTr="00EF56E4">
        <w:tc>
          <w:tcPr>
            <w:tcW w:w="9360" w:type="dxa"/>
            <w:gridSpan w:val="6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Рас</w:t>
            </w:r>
            <w:r w:rsidRPr="000A0F7C">
              <w:rPr>
                <w:sz w:val="22"/>
                <w:szCs w:val="22"/>
                <w:lang w:val="en-US"/>
              </w:rPr>
              <w:t>c</w:t>
            </w:r>
            <w:proofErr w:type="spellStart"/>
            <w:r w:rsidRPr="000A0F7C">
              <w:rPr>
                <w:sz w:val="22"/>
                <w:szCs w:val="22"/>
              </w:rPr>
              <w:t>мотрено</w:t>
            </w:r>
            <w:proofErr w:type="spellEnd"/>
            <w:r w:rsidRPr="000A0F7C">
              <w:rPr>
                <w:sz w:val="22"/>
                <w:szCs w:val="22"/>
              </w:rPr>
              <w:t xml:space="preserve"> на заседании</w:t>
            </w:r>
          </w:p>
        </w:tc>
      </w:tr>
      <w:tr w:rsidR="006215D3" w:rsidRPr="000A0F7C" w:rsidTr="00EF56E4">
        <w:tc>
          <w:tcPr>
            <w:tcW w:w="4675" w:type="dxa"/>
            <w:gridSpan w:val="3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совета направления подготовки/специальности</w:t>
            </w:r>
          </w:p>
        </w:tc>
      </w:tr>
      <w:tr w:rsidR="006215D3" w:rsidRPr="000A0F7C" w:rsidTr="00EF56E4">
        <w:tc>
          <w:tcPr>
            <w:tcW w:w="14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ФИО</w:t>
            </w:r>
          </w:p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Подпись </w:t>
            </w:r>
          </w:p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Подпись председателя совета</w:t>
            </w:r>
          </w:p>
        </w:tc>
      </w:tr>
      <w:tr w:rsidR="006215D3" w:rsidRPr="000A0F7C" w:rsidTr="00EF56E4">
        <w:trPr>
          <w:trHeight w:val="283"/>
        </w:trPr>
        <w:tc>
          <w:tcPr>
            <w:tcW w:w="1435" w:type="dxa"/>
            <w:vAlign w:val="center"/>
          </w:tcPr>
          <w:p w:rsidR="006215D3" w:rsidRDefault="006215D3" w:rsidP="00EF5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14.04.2022 г</w:t>
            </w:r>
          </w:p>
          <w:p w:rsidR="006215D3" w:rsidRPr="00CA021B" w:rsidRDefault="006215D3" w:rsidP="00EF5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М. А. Михеев</w:t>
            </w:r>
          </w:p>
        </w:tc>
        <w:tc>
          <w:tcPr>
            <w:tcW w:w="1561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264F98">
              <w:rPr>
                <w:noProof/>
              </w:rPr>
              <w:drawing>
                <wp:inline distT="0" distB="0" distL="0" distR="0" wp14:anchorId="06D3F18F" wp14:editId="0BE6BE8A">
                  <wp:extent cx="923925" cy="247650"/>
                  <wp:effectExtent l="0" t="0" r="9525" b="0"/>
                  <wp:docPr id="5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6215D3" w:rsidRPr="00CB236C" w:rsidRDefault="006215D3" w:rsidP="00EF56E4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28.04</w:t>
            </w:r>
            <w:r w:rsidRPr="00CB236C">
              <w:rPr>
                <w:sz w:val="20"/>
                <w:szCs w:val="22"/>
              </w:rPr>
              <w:t>.202</w:t>
            </w:r>
            <w:r>
              <w:rPr>
                <w:sz w:val="20"/>
                <w:szCs w:val="22"/>
              </w:rPr>
              <w:t>2</w:t>
            </w:r>
            <w:r w:rsidRPr="00CB236C">
              <w:rPr>
                <w:sz w:val="20"/>
                <w:szCs w:val="22"/>
              </w:rPr>
              <w:t xml:space="preserve"> г </w:t>
            </w:r>
          </w:p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CB236C">
              <w:rPr>
                <w:sz w:val="20"/>
                <w:szCs w:val="22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  <w:r w:rsidRPr="00691520">
              <w:rPr>
                <w:noProof/>
                <w:sz w:val="22"/>
                <w:szCs w:val="22"/>
              </w:rPr>
              <w:drawing>
                <wp:inline distT="0" distB="0" distL="0" distR="0" wp14:anchorId="2E286177" wp14:editId="5E2FE7F2">
                  <wp:extent cx="1009650" cy="257175"/>
                  <wp:effectExtent l="0" t="0" r="0" b="9525"/>
                  <wp:docPr id="6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15D3" w:rsidRPr="000A0F7C" w:rsidTr="00EF56E4">
        <w:tc>
          <w:tcPr>
            <w:tcW w:w="14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</w:tr>
      <w:tr w:rsidR="006215D3" w:rsidRPr="000A0F7C" w:rsidTr="00EF56E4">
        <w:tc>
          <w:tcPr>
            <w:tcW w:w="14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</w:tr>
      <w:tr w:rsidR="006215D3" w:rsidRPr="000A0F7C" w:rsidTr="00EF56E4">
        <w:tc>
          <w:tcPr>
            <w:tcW w:w="14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</w:tr>
      <w:tr w:rsidR="006215D3" w:rsidRPr="000A0F7C" w:rsidTr="00EF56E4">
        <w:tc>
          <w:tcPr>
            <w:tcW w:w="14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6215D3" w:rsidRPr="000A0F7C" w:rsidRDefault="006215D3" w:rsidP="00EF56E4">
            <w:pPr>
              <w:jc w:val="center"/>
              <w:rPr>
                <w:sz w:val="22"/>
                <w:szCs w:val="22"/>
              </w:rPr>
            </w:pPr>
          </w:p>
        </w:tc>
      </w:tr>
    </w:tbl>
    <w:p w:rsidR="006215D3" w:rsidRPr="00FE60CC" w:rsidRDefault="006215D3" w:rsidP="006215D3">
      <w:pPr>
        <w:tabs>
          <w:tab w:val="left" w:leader="underscore" w:pos="10206"/>
        </w:tabs>
        <w:spacing w:line="264" w:lineRule="auto"/>
        <w:rPr>
          <w:i/>
          <w:color w:val="0066FF"/>
        </w:rPr>
      </w:pPr>
      <w:r w:rsidRPr="00457217">
        <w:rPr>
          <w:i/>
          <w:color w:val="0066FF"/>
        </w:rPr>
        <w:t xml:space="preserve">                                                                      </w:t>
      </w:r>
      <w:r>
        <w:rPr>
          <w:i/>
          <w:color w:val="0066FF"/>
        </w:rPr>
        <w:t xml:space="preserve">       </w:t>
      </w:r>
      <w:r w:rsidRPr="00457217">
        <w:rPr>
          <w:i/>
          <w:color w:val="0066FF"/>
        </w:rPr>
        <w:t xml:space="preserve">                       </w:t>
      </w:r>
    </w:p>
    <w:p w:rsidR="006215D3" w:rsidRDefault="006215D3" w:rsidP="006215D3">
      <w:pPr>
        <w:jc w:val="both"/>
      </w:pPr>
      <w:r>
        <w:t>Согласовано</w:t>
      </w:r>
      <w:r w:rsidRPr="00F32A19">
        <w:t xml:space="preserve">: </w:t>
      </w:r>
    </w:p>
    <w:p w:rsidR="006215D3" w:rsidRDefault="006215D3" w:rsidP="006215D3">
      <w:pPr>
        <w:jc w:val="both"/>
      </w:pPr>
    </w:p>
    <w:p w:rsidR="006215D3" w:rsidRPr="00087E7F" w:rsidRDefault="006215D3" w:rsidP="006215D3">
      <w:pPr>
        <w:tabs>
          <w:tab w:val="left" w:pos="7371"/>
        </w:tabs>
        <w:jc w:val="both"/>
      </w:pPr>
      <w:r>
        <w:t xml:space="preserve">Зав. кафедрой МОН и ГП                                </w:t>
      </w:r>
      <w:r w:rsidRPr="00B6442D">
        <w:rPr>
          <w:noProof/>
        </w:rPr>
        <w:drawing>
          <wp:inline distT="0" distB="0" distL="0" distR="0" wp14:anchorId="6EE22752" wp14:editId="750B7104">
            <wp:extent cx="800100" cy="333374"/>
            <wp:effectExtent l="0" t="0" r="0" b="0"/>
            <wp:docPr id="7" name="Рисунок 7" descr="C:\Users\nulyasheva\Desktop\РП 2022\Бакалавры 2022\2-я стр\М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ulyasheva\Desktop\РП 2022\Бакалавры 2022\2-я стр\МО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75" t="46490" r="24955" b="49432"/>
                    <a:stretch/>
                  </pic:blipFill>
                  <pic:spPr bwMode="auto">
                    <a:xfrm>
                      <a:off x="0" y="0"/>
                      <a:ext cx="800137" cy="33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Д. А. Борейко</w:t>
      </w:r>
    </w:p>
    <w:p w:rsidR="006215D3" w:rsidRPr="00087E7F" w:rsidRDefault="006215D3" w:rsidP="006215D3">
      <w:pPr>
        <w:jc w:val="both"/>
      </w:pPr>
    </w:p>
    <w:p w:rsidR="006215D3" w:rsidRDefault="006215D3" w:rsidP="006215D3">
      <w:pPr>
        <w:jc w:val="both"/>
      </w:pPr>
    </w:p>
    <w:p w:rsidR="006215D3" w:rsidRDefault="006215D3" w:rsidP="006215D3">
      <w:pPr>
        <w:jc w:val="both"/>
      </w:pPr>
      <w:r>
        <w:t>Руководитель ОПОП,</w:t>
      </w:r>
    </w:p>
    <w:p w:rsidR="006215D3" w:rsidRDefault="006215D3" w:rsidP="006215D3">
      <w:pPr>
        <w:tabs>
          <w:tab w:val="left" w:pos="7371"/>
        </w:tabs>
        <w:jc w:val="both"/>
      </w:pPr>
      <w:r>
        <w:t xml:space="preserve">Доцент кафедры Бурения                          </w:t>
      </w:r>
      <w:r>
        <w:rPr>
          <w:noProof/>
        </w:rPr>
        <w:drawing>
          <wp:inline distT="0" distB="0" distL="0" distR="0" wp14:anchorId="52FBACF3" wp14:editId="1C26C1EB">
            <wp:extent cx="524510" cy="341630"/>
            <wp:effectExtent l="0" t="0" r="8890" b="127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ab/>
        <w:t>С. В. Каменских</w:t>
      </w:r>
    </w:p>
    <w:p w:rsidR="006215D3" w:rsidRDefault="006215D3" w:rsidP="006215D3">
      <w:pPr>
        <w:tabs>
          <w:tab w:val="left" w:pos="7371"/>
        </w:tabs>
        <w:jc w:val="both"/>
      </w:pPr>
    </w:p>
    <w:p w:rsidR="006215D3" w:rsidRDefault="006215D3" w:rsidP="006215D3">
      <w:pPr>
        <w:sectPr w:rsidR="006215D3" w:rsidSect="00A70030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EC3FE5" w:rsidRPr="001956FA" w:rsidRDefault="00EC3FE5" w:rsidP="002A3BA3">
      <w:pPr>
        <w:jc w:val="center"/>
        <w:rPr>
          <w:b/>
        </w:rPr>
      </w:pPr>
      <w:bookmarkStart w:id="0" w:name="_GoBack"/>
      <w:bookmarkEnd w:id="0"/>
      <w:r w:rsidRPr="001956FA">
        <w:rPr>
          <w:b/>
        </w:rPr>
        <w:lastRenderedPageBreak/>
        <w:t>Аннотация рабочей программы по дисциплине</w:t>
      </w:r>
    </w:p>
    <w:p w:rsidR="00EC3FE5" w:rsidRDefault="00EF075B" w:rsidP="002A3BA3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Монтаж и эксплуатация бурового оборудования</w:t>
      </w:r>
    </w:p>
    <w:p w:rsidR="00EF075B" w:rsidRDefault="00EF075B" w:rsidP="00EF075B">
      <w:pPr>
        <w:tabs>
          <w:tab w:val="left" w:leader="underscore" w:pos="10206"/>
        </w:tabs>
        <w:spacing w:line="360" w:lineRule="auto"/>
        <w:jc w:val="center"/>
        <w:rPr>
          <w:b/>
        </w:rPr>
      </w:pPr>
    </w:p>
    <w:p w:rsidR="00EF075B" w:rsidRPr="00EF075B" w:rsidRDefault="00EF075B" w:rsidP="00EF075B">
      <w:pPr>
        <w:tabs>
          <w:tab w:val="left" w:leader="underscore" w:pos="10206"/>
        </w:tabs>
        <w:spacing w:line="360" w:lineRule="auto"/>
        <w:ind w:firstLine="709"/>
        <w:jc w:val="both"/>
        <w:rPr>
          <w:b/>
        </w:rPr>
      </w:pPr>
      <w:r w:rsidRPr="00EF075B">
        <w:rPr>
          <w:b/>
        </w:rPr>
        <w:t>Цель преподавания дисциплины</w:t>
      </w:r>
    </w:p>
    <w:p w:rsidR="00EF075B" w:rsidRPr="00925F8F" w:rsidRDefault="00EF075B" w:rsidP="00EF075B">
      <w:pPr>
        <w:tabs>
          <w:tab w:val="left" w:leader="underscore" w:pos="10206"/>
        </w:tabs>
        <w:spacing w:line="360" w:lineRule="auto"/>
        <w:ind w:firstLine="709"/>
      </w:pPr>
      <w:r>
        <w:t>- изучение основ теории, конструкций и испытания машин и оборудования, применяемых при бурении нефтяных и газовых скважин, способов монтажа бурового оборудования, правил его эксплуатации.</w:t>
      </w:r>
    </w:p>
    <w:p w:rsidR="00EF075B" w:rsidRPr="00EF075B" w:rsidRDefault="00EF075B" w:rsidP="00EF075B">
      <w:pPr>
        <w:tabs>
          <w:tab w:val="left" w:leader="underscore" w:pos="10206"/>
        </w:tabs>
        <w:spacing w:line="360" w:lineRule="auto"/>
        <w:ind w:firstLine="709"/>
        <w:jc w:val="both"/>
        <w:rPr>
          <w:b/>
        </w:rPr>
      </w:pPr>
      <w:r w:rsidRPr="00EF075B">
        <w:rPr>
          <w:b/>
        </w:rPr>
        <w:t>Задачи изучения</w:t>
      </w:r>
    </w:p>
    <w:p w:rsidR="00EF075B" w:rsidRDefault="00EF075B" w:rsidP="00EF075B">
      <w:pPr>
        <w:tabs>
          <w:tab w:val="left" w:leader="underscore" w:pos="10206"/>
        </w:tabs>
        <w:spacing w:line="360" w:lineRule="auto"/>
        <w:ind w:firstLine="709"/>
        <w:rPr>
          <w:b/>
        </w:rPr>
      </w:pPr>
      <w:r>
        <w:t xml:space="preserve">- освоить методики по выбору и расчётам основных параметров машин и оборудования, связанных с привязкой их к технологическим условиям бурения </w:t>
      </w:r>
      <w:proofErr w:type="gramStart"/>
      <w:r>
        <w:t>скважин;</w:t>
      </w:r>
      <w:r>
        <w:br/>
        <w:t>-</w:t>
      </w:r>
      <w:proofErr w:type="gramEnd"/>
      <w:r>
        <w:t xml:space="preserve"> освоить способы монтажа бурового оборудования;</w:t>
      </w:r>
      <w:r>
        <w:br/>
        <w:t>- изучить правила эксплуатации бурового оборудования, возможные неисправности и способы их устранения.</w:t>
      </w:r>
      <w:r>
        <w:br/>
      </w:r>
      <w:r w:rsidRPr="00EF075B">
        <w:rPr>
          <w:b/>
        </w:rPr>
        <w:t>В ходе изучения дисциплины у обучающихся формируются следующие компетенции:</w:t>
      </w:r>
    </w:p>
    <w:p w:rsidR="006675AF" w:rsidRDefault="00424D29" w:rsidP="00EC3FE5">
      <w:pPr>
        <w:tabs>
          <w:tab w:val="left" w:leader="underscore" w:pos="10206"/>
        </w:tabs>
        <w:spacing w:line="307" w:lineRule="auto"/>
        <w:jc w:val="both"/>
      </w:pPr>
      <w:r>
        <w:t xml:space="preserve">ОПК - 6 </w:t>
      </w:r>
      <w:r w:rsidRPr="00424D29">
        <w:t>Способен вести профессиональную деятельность с использованием средств механизации и автоматизации;</w:t>
      </w:r>
    </w:p>
    <w:p w:rsidR="00424D29" w:rsidRDefault="00424D29" w:rsidP="00EC3FE5">
      <w:pPr>
        <w:tabs>
          <w:tab w:val="left" w:leader="underscore" w:pos="10206"/>
        </w:tabs>
        <w:spacing w:line="307" w:lineRule="auto"/>
        <w:jc w:val="both"/>
      </w:pPr>
      <w:r>
        <w:t xml:space="preserve">ПК - 2 </w:t>
      </w:r>
      <w:r w:rsidRPr="00424D29">
        <w:t>Способен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</w:r>
    </w:p>
    <w:p w:rsidR="00424D29" w:rsidRDefault="00424D29" w:rsidP="00EC3FE5">
      <w:pPr>
        <w:tabs>
          <w:tab w:val="left" w:leader="underscore" w:pos="10206"/>
        </w:tabs>
        <w:spacing w:line="307" w:lineRule="auto"/>
        <w:jc w:val="both"/>
      </w:pPr>
      <w:r>
        <w:t xml:space="preserve">ПК - 4 </w:t>
      </w:r>
      <w:r w:rsidRPr="00424D29">
        <w:t>Способен 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в нефтегазовой отрасли</w:t>
      </w:r>
    </w:p>
    <w:p w:rsidR="00424D29" w:rsidRDefault="00424D29" w:rsidP="00EC3FE5">
      <w:pPr>
        <w:tabs>
          <w:tab w:val="left" w:leader="underscore" w:pos="10206"/>
        </w:tabs>
        <w:spacing w:line="307" w:lineRule="auto"/>
        <w:jc w:val="both"/>
      </w:pPr>
      <w:r>
        <w:t xml:space="preserve">ПК - 5 </w:t>
      </w:r>
      <w:r w:rsidRPr="00424D29">
        <w:t>Способен обеспечивать безопасную и эффективную эксплуатацию и работу технологического оборудования нефтегазовой отрасли</w:t>
      </w:r>
    </w:p>
    <w:p w:rsidR="00424D29" w:rsidRDefault="00424D29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  <w:r>
        <w:t xml:space="preserve">ПК - 6 </w:t>
      </w:r>
      <w:r w:rsidRPr="00424D29">
        <w:t>Способен осуществлять разработку и внедрение новой техники и передовой технологии на объектах нефтегазовой отрасли</w:t>
      </w: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EF075B" w:rsidRDefault="00EF075B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5A7E02" w:rsidRDefault="005A7E02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247D6E" w:rsidRPr="00247D6E" w:rsidRDefault="00247D6E" w:rsidP="008F0638">
      <w:pPr>
        <w:tabs>
          <w:tab w:val="left" w:leader="underscore" w:pos="10206"/>
        </w:tabs>
        <w:spacing w:line="307" w:lineRule="auto"/>
        <w:ind w:firstLine="709"/>
        <w:jc w:val="both"/>
        <w:rPr>
          <w:b/>
        </w:rPr>
      </w:pPr>
      <w:r w:rsidRPr="00247D6E">
        <w:rPr>
          <w:b/>
        </w:rPr>
        <w:lastRenderedPageBreak/>
        <w:t>1. П</w:t>
      </w:r>
      <w:r w:rsidRPr="00247D6E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247D6E" w:rsidRPr="00247D6E" w:rsidRDefault="00247D6E" w:rsidP="008F0638">
      <w:pPr>
        <w:tabs>
          <w:tab w:val="left" w:leader="underscore" w:pos="10206"/>
        </w:tabs>
        <w:spacing w:line="307" w:lineRule="auto"/>
        <w:ind w:firstLine="709"/>
        <w:jc w:val="both"/>
        <w:rPr>
          <w:b/>
        </w:rPr>
      </w:pPr>
      <w:r w:rsidRPr="00247D6E">
        <w:rPr>
          <w:b/>
        </w:rPr>
        <w:t>1.1. Цель преподавания дисциплины</w:t>
      </w:r>
    </w:p>
    <w:p w:rsidR="00247D6E" w:rsidRPr="00925F8F" w:rsidRDefault="00247D6E" w:rsidP="008F0638">
      <w:pPr>
        <w:tabs>
          <w:tab w:val="left" w:leader="underscore" w:pos="10206"/>
        </w:tabs>
        <w:spacing w:line="307" w:lineRule="auto"/>
        <w:ind w:firstLine="709"/>
      </w:pPr>
      <w:r>
        <w:t xml:space="preserve"> - изучение основ теории, конструкций и испытания машин и оборудования, применяемых при бурении нефтяных и газовых скважин, способов монтажа бурового оборудования, правил его эксплуатации.</w:t>
      </w:r>
    </w:p>
    <w:p w:rsidR="00247D6E" w:rsidRPr="00247D6E" w:rsidRDefault="00247D6E" w:rsidP="008F0638">
      <w:pPr>
        <w:tabs>
          <w:tab w:val="left" w:leader="underscore" w:pos="10206"/>
        </w:tabs>
        <w:spacing w:line="307" w:lineRule="auto"/>
        <w:ind w:firstLine="709"/>
        <w:jc w:val="both"/>
        <w:rPr>
          <w:b/>
        </w:rPr>
      </w:pPr>
      <w:r w:rsidRPr="00247D6E">
        <w:rPr>
          <w:b/>
        </w:rPr>
        <w:t>1.2. Задачи изучения</w:t>
      </w:r>
    </w:p>
    <w:p w:rsidR="00247D6E" w:rsidRDefault="00247D6E" w:rsidP="008F0638">
      <w:pPr>
        <w:tabs>
          <w:tab w:val="left" w:leader="underscore" w:pos="10206"/>
        </w:tabs>
        <w:spacing w:line="307" w:lineRule="auto"/>
        <w:ind w:firstLine="709"/>
      </w:pPr>
      <w:r>
        <w:t xml:space="preserve">- освоить методики по выбору и расчётам основных параметров машин и оборудования, связанных с привязкой их к технологическим условиям бурения </w:t>
      </w:r>
      <w:proofErr w:type="gramStart"/>
      <w:r>
        <w:t>скважин;</w:t>
      </w:r>
      <w:r>
        <w:br/>
        <w:t>-</w:t>
      </w:r>
      <w:proofErr w:type="gramEnd"/>
      <w:r>
        <w:t xml:space="preserve"> освоить способы монтажа бурового оборудования;</w:t>
      </w:r>
      <w:r>
        <w:br/>
        <w:t>- изучить правила эксплуатации бурового оборудования, возможные неисправности и способы их устранения.</w:t>
      </w:r>
    </w:p>
    <w:p w:rsidR="00247D6E" w:rsidRDefault="00247D6E" w:rsidP="008F0638">
      <w:pPr>
        <w:ind w:firstLine="709"/>
        <w:jc w:val="both"/>
        <w:rPr>
          <w:b/>
        </w:rPr>
      </w:pPr>
      <w:r w:rsidRPr="00247D6E">
        <w:rPr>
          <w:b/>
        </w:rPr>
        <w:t>1.3. Компетенции обучающегося, формируемые в результате освоения дисциплины (модуля)</w:t>
      </w:r>
    </w:p>
    <w:p w:rsidR="008104B3" w:rsidRDefault="008104B3" w:rsidP="008104B3">
      <w:pPr>
        <w:jc w:val="both"/>
        <w:rPr>
          <w:b/>
        </w:rPr>
      </w:pPr>
    </w:p>
    <w:tbl>
      <w:tblPr>
        <w:tblW w:w="517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3116"/>
        <w:gridCol w:w="4810"/>
      </w:tblGrid>
      <w:tr w:rsidR="008104B3" w:rsidRPr="004D3449" w:rsidTr="005A7E02">
        <w:trPr>
          <w:tblHeader/>
          <w:jc w:val="center"/>
        </w:trPr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04B3" w:rsidRPr="004D3449" w:rsidRDefault="008104B3" w:rsidP="003D0C12">
            <w:pPr>
              <w:jc w:val="center"/>
              <w:rPr>
                <w:sz w:val="20"/>
                <w:szCs w:val="20"/>
              </w:rPr>
            </w:pPr>
            <w:r w:rsidRPr="004D3449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04B3" w:rsidRPr="004D3449" w:rsidRDefault="008104B3" w:rsidP="003D0C12">
            <w:pPr>
              <w:jc w:val="center"/>
              <w:rPr>
                <w:sz w:val="20"/>
                <w:szCs w:val="20"/>
              </w:rPr>
            </w:pPr>
            <w:r w:rsidRPr="004D3449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04B3" w:rsidRPr="004D3449" w:rsidRDefault="008104B3" w:rsidP="003D0C12">
            <w:pPr>
              <w:jc w:val="center"/>
              <w:rPr>
                <w:sz w:val="20"/>
                <w:szCs w:val="20"/>
              </w:rPr>
            </w:pPr>
            <w:r w:rsidRPr="004D3449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8104B3" w:rsidRPr="004D3449" w:rsidTr="008104B3">
        <w:trPr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04B3" w:rsidRPr="004D3449" w:rsidRDefault="008104B3" w:rsidP="003D0C12">
            <w:pPr>
              <w:jc w:val="center"/>
              <w:rPr>
                <w:sz w:val="20"/>
                <w:szCs w:val="20"/>
              </w:rPr>
            </w:pPr>
          </w:p>
        </w:tc>
      </w:tr>
      <w:tr w:rsidR="00691977" w:rsidRPr="004D3449" w:rsidTr="005A7E02">
        <w:trPr>
          <w:jc w:val="center"/>
        </w:trPr>
        <w:tc>
          <w:tcPr>
            <w:tcW w:w="9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77" w:rsidRPr="00691977" w:rsidRDefault="00691977" w:rsidP="003D0C12">
            <w:r w:rsidRPr="00691977">
              <w:t>Техника и технология</w:t>
            </w: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E02" w:rsidRDefault="005A7E02" w:rsidP="005A7E02">
            <w:pPr>
              <w:jc w:val="center"/>
            </w:pPr>
            <w:r w:rsidRPr="005A7E02">
              <w:t xml:space="preserve">ОПК - 6 </w:t>
            </w:r>
          </w:p>
          <w:p w:rsidR="00691977" w:rsidRPr="008104B3" w:rsidRDefault="005A7E02" w:rsidP="005A7E02">
            <w:pPr>
              <w:jc w:val="center"/>
              <w:rPr>
                <w:b/>
              </w:rPr>
            </w:pPr>
            <w:r w:rsidRPr="005A7E02">
              <w:t xml:space="preserve">Способен вести профессиональную деятельность с использованием средств </w:t>
            </w:r>
            <w:proofErr w:type="spellStart"/>
            <w:proofErr w:type="gramStart"/>
            <w:r w:rsidRPr="005A7E02">
              <w:t>ме-ханизации</w:t>
            </w:r>
            <w:proofErr w:type="spellEnd"/>
            <w:proofErr w:type="gramEnd"/>
            <w:r w:rsidRPr="005A7E02">
              <w:t xml:space="preserve"> и автоматизации;</w:t>
            </w:r>
          </w:p>
        </w:tc>
        <w:tc>
          <w:tcPr>
            <w:tcW w:w="2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77" w:rsidRDefault="00691977" w:rsidP="005A7E02">
            <w:pPr>
              <w:jc w:val="both"/>
            </w:pPr>
            <w:r>
              <w:t>Знать: технологическую и техническую документацию по эксплуатации нефтегазопромыслового оборудования;</w:t>
            </w:r>
          </w:p>
          <w:p w:rsidR="00691977" w:rsidRDefault="00691977" w:rsidP="005A7E02">
            <w:pPr>
              <w:jc w:val="both"/>
            </w:pPr>
            <w:r>
              <w:t>Уметь: выбирать технологическую и техническую документацию для конкретного вида нефтегазопромыслового оборудования;</w:t>
            </w:r>
          </w:p>
          <w:p w:rsidR="00691977" w:rsidRPr="008104B3" w:rsidRDefault="00691977" w:rsidP="005A7E02">
            <w:pPr>
              <w:jc w:val="both"/>
            </w:pPr>
            <w:r>
              <w:t>Владеть: методиками оформления технологической и технической документации по эксплуатации нефтегазопромыслового оборудования;</w:t>
            </w:r>
          </w:p>
        </w:tc>
      </w:tr>
      <w:tr w:rsidR="00691977" w:rsidRPr="004D3449" w:rsidTr="005A7E02">
        <w:trPr>
          <w:jc w:val="center"/>
        </w:trPr>
        <w:tc>
          <w:tcPr>
            <w:tcW w:w="99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77" w:rsidRPr="004D3449" w:rsidRDefault="00691977" w:rsidP="008104B3">
            <w:pPr>
              <w:rPr>
                <w:sz w:val="20"/>
                <w:szCs w:val="20"/>
              </w:rPr>
            </w:pP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E02" w:rsidRDefault="005A7E02" w:rsidP="005A7E02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691977" w:rsidRPr="008104B3" w:rsidRDefault="005A7E02" w:rsidP="005A7E02">
            <w:pPr>
              <w:tabs>
                <w:tab w:val="left" w:leader="underscore" w:pos="10206"/>
              </w:tabs>
              <w:jc w:val="center"/>
            </w:pPr>
            <w:r w:rsidRPr="00424D29">
              <w:t>Способен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      </w:r>
          </w:p>
        </w:tc>
        <w:tc>
          <w:tcPr>
            <w:tcW w:w="2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77" w:rsidRPr="00691977" w:rsidRDefault="00691977" w:rsidP="005A7E02">
            <w:pPr>
              <w:jc w:val="both"/>
            </w:pPr>
            <w:r w:rsidRPr="00691977">
              <w:t xml:space="preserve">Знать: основные положения и техническую документацию по </w:t>
            </w:r>
            <w:proofErr w:type="gramStart"/>
            <w:r w:rsidRPr="00691977">
              <w:t>эксплуатации  и</w:t>
            </w:r>
            <w:proofErr w:type="gramEnd"/>
            <w:r w:rsidRPr="00691977">
              <w:t xml:space="preserve"> обслуживанию технологического оборудования;</w:t>
            </w:r>
          </w:p>
          <w:p w:rsidR="00691977" w:rsidRPr="00691977" w:rsidRDefault="00691977" w:rsidP="005A7E02">
            <w:pPr>
              <w:jc w:val="both"/>
            </w:pPr>
            <w:r w:rsidRPr="00691977">
              <w:t>Уметь: выбирать правильные способы эксплуатации и обслуживания технологического оборудования;</w:t>
            </w:r>
          </w:p>
          <w:p w:rsidR="00691977" w:rsidRPr="004D3449" w:rsidRDefault="00691977" w:rsidP="005A7E02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91977">
              <w:rPr>
                <w:rFonts w:ascii="Times New Roman" w:hAnsi="Times New Roman"/>
              </w:rPr>
              <w:t>Владеть: методами и приемами рациональной эксплуатации оборудования, своевременного его обслуживания;</w:t>
            </w:r>
          </w:p>
        </w:tc>
      </w:tr>
      <w:tr w:rsidR="00691977" w:rsidRPr="004D3449" w:rsidTr="005A7E02">
        <w:trPr>
          <w:jc w:val="center"/>
        </w:trPr>
        <w:tc>
          <w:tcPr>
            <w:tcW w:w="99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77" w:rsidRPr="004D3449" w:rsidRDefault="00691977" w:rsidP="008104B3">
            <w:pPr>
              <w:rPr>
                <w:sz w:val="20"/>
                <w:szCs w:val="20"/>
              </w:rPr>
            </w:pP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E02" w:rsidRDefault="005A7E02" w:rsidP="008104B3">
            <w:pPr>
              <w:jc w:val="center"/>
            </w:pPr>
            <w:r w:rsidRPr="005A7E02">
              <w:t xml:space="preserve">ПК - 4 </w:t>
            </w:r>
          </w:p>
          <w:p w:rsidR="00691977" w:rsidRPr="008104B3" w:rsidRDefault="005A7E02" w:rsidP="008104B3">
            <w:pPr>
              <w:jc w:val="center"/>
            </w:pPr>
            <w:r w:rsidRPr="005A7E02">
              <w:t xml:space="preserve">Способен анализировать и обобщать данные о работе технологического </w:t>
            </w:r>
            <w:proofErr w:type="spellStart"/>
            <w:proofErr w:type="gramStart"/>
            <w:r w:rsidRPr="005A7E02">
              <w:t>оборудо-вания</w:t>
            </w:r>
            <w:proofErr w:type="spellEnd"/>
            <w:proofErr w:type="gramEnd"/>
            <w:r w:rsidRPr="005A7E02">
              <w:t xml:space="preserve">, осуществлять контроль, техническое сопровождение и управление </w:t>
            </w:r>
            <w:proofErr w:type="spellStart"/>
            <w:r w:rsidRPr="005A7E02">
              <w:t>технологиче-скими</w:t>
            </w:r>
            <w:proofErr w:type="spellEnd"/>
            <w:r w:rsidRPr="005A7E02">
              <w:t xml:space="preserve"> процессами в нефтегазовой отрасли</w:t>
            </w:r>
          </w:p>
        </w:tc>
        <w:tc>
          <w:tcPr>
            <w:tcW w:w="2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77" w:rsidRDefault="00691977" w:rsidP="00691977">
            <w:pPr>
              <w:jc w:val="both"/>
            </w:pPr>
            <w:r>
              <w:t>Знать: технологические регламенты на строительство, ремонт, реконструкцию и восстановление нефтяных и газовых скважин;</w:t>
            </w:r>
          </w:p>
          <w:p w:rsidR="00691977" w:rsidRDefault="00691977" w:rsidP="00691977">
            <w:pPr>
              <w:jc w:val="both"/>
            </w:pPr>
            <w:r>
              <w:t xml:space="preserve">Уметь: правильно выбирать правила и рекомендации по </w:t>
            </w:r>
            <w:proofErr w:type="gramStart"/>
            <w:r>
              <w:t>выполнению  технических</w:t>
            </w:r>
            <w:proofErr w:type="gramEnd"/>
            <w:r>
              <w:t xml:space="preserve"> работ из соответствующих регламентов;</w:t>
            </w:r>
          </w:p>
          <w:p w:rsidR="00691977" w:rsidRPr="00691977" w:rsidRDefault="00691977" w:rsidP="00691977">
            <w:pPr>
              <w:jc w:val="both"/>
            </w:pPr>
            <w:r>
              <w:t>Владеть: методиками выбора перечня технических работ из регламентов;</w:t>
            </w:r>
          </w:p>
        </w:tc>
      </w:tr>
      <w:tr w:rsidR="00691977" w:rsidRPr="004D3449" w:rsidTr="005A7E02">
        <w:trPr>
          <w:jc w:val="center"/>
        </w:trPr>
        <w:tc>
          <w:tcPr>
            <w:tcW w:w="99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77" w:rsidRPr="004D3449" w:rsidRDefault="00691977" w:rsidP="008104B3">
            <w:pPr>
              <w:rPr>
                <w:sz w:val="20"/>
                <w:szCs w:val="20"/>
              </w:rPr>
            </w:pP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E02" w:rsidRDefault="005A7E02" w:rsidP="008104B3">
            <w:pPr>
              <w:jc w:val="center"/>
            </w:pPr>
            <w:r w:rsidRPr="005A7E02">
              <w:t xml:space="preserve">ПК - 5 </w:t>
            </w:r>
          </w:p>
          <w:p w:rsidR="00691977" w:rsidRPr="008104B3" w:rsidRDefault="005A7E02" w:rsidP="008104B3">
            <w:pPr>
              <w:jc w:val="center"/>
            </w:pPr>
            <w:r w:rsidRPr="005A7E02">
              <w:t xml:space="preserve">Способен обеспечивать </w:t>
            </w:r>
            <w:r w:rsidRPr="005A7E02">
              <w:lastRenderedPageBreak/>
              <w:t>безопасную и эффектив</w:t>
            </w:r>
            <w:r>
              <w:t>ную эксплуатацию и работу техно</w:t>
            </w:r>
            <w:r w:rsidRPr="005A7E02">
              <w:t>логического оборудования нефтегазовой отрасли</w:t>
            </w:r>
          </w:p>
        </w:tc>
        <w:tc>
          <w:tcPr>
            <w:tcW w:w="2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E02" w:rsidRDefault="005A7E02" w:rsidP="005A7E02">
            <w:pPr>
              <w:jc w:val="both"/>
            </w:pPr>
            <w:r>
              <w:lastRenderedPageBreak/>
              <w:t xml:space="preserve">Знать: методы оперативного контроля за техническим состоянием технологического </w:t>
            </w:r>
            <w:r>
              <w:lastRenderedPageBreak/>
              <w:t>оборудования;</w:t>
            </w:r>
          </w:p>
          <w:p w:rsidR="005A7E02" w:rsidRDefault="005A7E02" w:rsidP="005A7E02">
            <w:pPr>
              <w:jc w:val="both"/>
            </w:pPr>
            <w:r>
              <w:t xml:space="preserve">Уметь: выбирать соответствующие методы оперативного контроля для каждого </w:t>
            </w:r>
            <w:proofErr w:type="gramStart"/>
            <w:r>
              <w:t>кон-</w:t>
            </w:r>
            <w:proofErr w:type="spellStart"/>
            <w:r>
              <w:t>кретного</w:t>
            </w:r>
            <w:proofErr w:type="spellEnd"/>
            <w:proofErr w:type="gramEnd"/>
            <w:r>
              <w:t xml:space="preserve"> вида оборудования;</w:t>
            </w:r>
          </w:p>
          <w:p w:rsidR="00691977" w:rsidRPr="00691977" w:rsidRDefault="005A7E02" w:rsidP="005A7E02">
            <w:pPr>
              <w:jc w:val="both"/>
            </w:pPr>
            <w:r>
              <w:t xml:space="preserve">Владеть: способами проведения </w:t>
            </w:r>
            <w:proofErr w:type="spellStart"/>
            <w:proofErr w:type="gramStart"/>
            <w:r>
              <w:t>оператив-ного</w:t>
            </w:r>
            <w:proofErr w:type="spellEnd"/>
            <w:proofErr w:type="gramEnd"/>
            <w:r>
              <w:t xml:space="preserve"> контроля за техническим состоянием технологического оборудования;</w:t>
            </w:r>
          </w:p>
        </w:tc>
      </w:tr>
      <w:tr w:rsidR="00691977" w:rsidRPr="004D3449" w:rsidTr="005A7E02">
        <w:trPr>
          <w:jc w:val="center"/>
        </w:trPr>
        <w:tc>
          <w:tcPr>
            <w:tcW w:w="99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77" w:rsidRPr="004D3449" w:rsidRDefault="00691977" w:rsidP="008104B3">
            <w:pPr>
              <w:rPr>
                <w:sz w:val="20"/>
                <w:szCs w:val="20"/>
              </w:rPr>
            </w:pPr>
          </w:p>
        </w:tc>
        <w:tc>
          <w:tcPr>
            <w:tcW w:w="1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77" w:rsidRDefault="00691977" w:rsidP="008104B3">
            <w:pPr>
              <w:jc w:val="center"/>
            </w:pPr>
            <w:r w:rsidRPr="008104B3">
              <w:t>ПК-</w:t>
            </w:r>
            <w:r w:rsidR="005A7E02">
              <w:t>6</w:t>
            </w:r>
          </w:p>
          <w:p w:rsidR="005A7E02" w:rsidRPr="008104B3" w:rsidRDefault="005A7E02" w:rsidP="008104B3">
            <w:pPr>
              <w:jc w:val="center"/>
            </w:pPr>
            <w:r w:rsidRPr="005A7E02">
              <w:t>Способен осуществлять разработку и внедрение новой техники и передовой технологии на объектах нефтегазовой отрасли</w:t>
            </w:r>
          </w:p>
        </w:tc>
        <w:tc>
          <w:tcPr>
            <w:tcW w:w="2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E02" w:rsidRDefault="005A7E02" w:rsidP="005A7E02">
            <w:pPr>
              <w:jc w:val="both"/>
            </w:pPr>
            <w:r>
              <w:t xml:space="preserve">Знать: технологическую и техническую </w:t>
            </w:r>
            <w:proofErr w:type="gramStart"/>
            <w:r>
              <w:t>до-</w:t>
            </w:r>
            <w:proofErr w:type="spellStart"/>
            <w:r>
              <w:t>кументацию</w:t>
            </w:r>
            <w:proofErr w:type="spellEnd"/>
            <w:proofErr w:type="gramEnd"/>
            <w:r>
              <w:t xml:space="preserve"> по эксплуатации </w:t>
            </w:r>
            <w:proofErr w:type="spellStart"/>
            <w:r>
              <w:t>нефтегазо</w:t>
            </w:r>
            <w:proofErr w:type="spellEnd"/>
            <w:r>
              <w:t>-промыслового оборудования;</w:t>
            </w:r>
          </w:p>
          <w:p w:rsidR="005A7E02" w:rsidRDefault="005A7E02" w:rsidP="005A7E02">
            <w:pPr>
              <w:jc w:val="both"/>
            </w:pPr>
            <w:r>
              <w:t xml:space="preserve">Уметь: выбирать технологическую и </w:t>
            </w:r>
            <w:proofErr w:type="spellStart"/>
            <w:proofErr w:type="gramStart"/>
            <w:r>
              <w:t>техни-ческую</w:t>
            </w:r>
            <w:proofErr w:type="spellEnd"/>
            <w:proofErr w:type="gramEnd"/>
            <w:r>
              <w:t xml:space="preserve"> документацию для конкретного </w:t>
            </w:r>
            <w:proofErr w:type="spellStart"/>
            <w:r>
              <w:t>ви</w:t>
            </w:r>
            <w:proofErr w:type="spellEnd"/>
            <w:r>
              <w:t>-да нефтегазопромыслового оборудования;</w:t>
            </w:r>
          </w:p>
          <w:p w:rsidR="00691977" w:rsidRPr="00691977" w:rsidRDefault="005A7E02" w:rsidP="005A7E02">
            <w:pPr>
              <w:jc w:val="both"/>
            </w:pPr>
            <w:r>
              <w:t xml:space="preserve">Владеть: методиками оформления </w:t>
            </w:r>
            <w:proofErr w:type="spellStart"/>
            <w:proofErr w:type="gramStart"/>
            <w:r>
              <w:t>техноло-гической</w:t>
            </w:r>
            <w:proofErr w:type="spellEnd"/>
            <w:proofErr w:type="gramEnd"/>
            <w:r>
              <w:t xml:space="preserve"> и технической документации по эксплуатации нефтегазопромыслового обо-</w:t>
            </w:r>
            <w:proofErr w:type="spellStart"/>
            <w:r>
              <w:t>рудования</w:t>
            </w:r>
            <w:proofErr w:type="spellEnd"/>
            <w:r>
              <w:t>;</w:t>
            </w:r>
          </w:p>
        </w:tc>
      </w:tr>
    </w:tbl>
    <w:p w:rsidR="00247D6E" w:rsidRDefault="00247D6E" w:rsidP="00247D6E"/>
    <w:tbl>
      <w:tblPr>
        <w:tblW w:w="9638" w:type="dxa"/>
        <w:jc w:val="center"/>
        <w:tblLook w:val="01E0" w:firstRow="1" w:lastRow="1" w:firstColumn="1" w:lastColumn="1" w:noHBand="0" w:noVBand="0"/>
      </w:tblPr>
      <w:tblGrid>
        <w:gridCol w:w="9638"/>
      </w:tblGrid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691977" w:rsidRDefault="00691977" w:rsidP="00247D6E"/>
          <w:p w:rsidR="00247D6E" w:rsidRDefault="00247D6E" w:rsidP="00247D6E">
            <w:r>
              <w:t> В результате освоения дисциплины обучающийся должен:</w:t>
            </w:r>
          </w:p>
        </w:tc>
      </w:tr>
      <w:tr w:rsidR="00247D6E" w:rsidTr="008104B3">
        <w:trPr>
          <w:trHeight w:val="80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Pr="00247D6E" w:rsidRDefault="00247D6E" w:rsidP="00247D6E">
            <w:pPr>
              <w:spacing w:line="360" w:lineRule="auto"/>
              <w:rPr>
                <w:b/>
              </w:rPr>
            </w:pPr>
            <w:r w:rsidRPr="00247D6E">
              <w:rPr>
                <w:b/>
              </w:rPr>
              <w:t>знать:</w:t>
            </w:r>
          </w:p>
        </w:tc>
      </w:tr>
      <w:tr w:rsidR="00247D6E" w:rsidTr="00247D6E">
        <w:trPr>
          <w:trHeight w:val="3433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Default="00247D6E" w:rsidP="00247D6E">
            <w:pPr>
              <w:spacing w:line="360" w:lineRule="auto"/>
            </w:pPr>
            <w:r>
              <w:t>-</w:t>
            </w:r>
            <w:r w:rsidR="00FD768F">
              <w:t xml:space="preserve"> </w:t>
            </w:r>
            <w:r>
              <w:t>методические, нормативные и руководящие материалы, касающиеся изучаемой дисциплины;</w:t>
            </w:r>
            <w:r>
              <w:br/>
              <w:t>-</w:t>
            </w:r>
            <w:r w:rsidR="00FD768F">
              <w:t xml:space="preserve"> </w:t>
            </w:r>
            <w:r>
              <w:t>принципы работы, технические характеристики, конструктивные особенности используемых машин и оборудования;</w:t>
            </w:r>
            <w:r>
              <w:br/>
              <w:t>-способы монтажа бурового оборудования методы, правила и условия выполнения работ;</w:t>
            </w:r>
            <w:r>
              <w:br/>
              <w:t>-основные требования, предъявляемые к технической документации, материалам, изделиям;</w:t>
            </w:r>
            <w:r>
              <w:br/>
              <w:t xml:space="preserve">-  правила эксплуатации бурового оборудования, возможные неисправности и </w:t>
            </w:r>
            <w:proofErr w:type="spellStart"/>
            <w:r>
              <w:t>способовы</w:t>
            </w:r>
            <w:proofErr w:type="spellEnd"/>
            <w:r>
              <w:t xml:space="preserve"> их устранения;</w:t>
            </w:r>
            <w:r>
              <w:br/>
              <w:t>-</w:t>
            </w:r>
            <w:r w:rsidR="00FD768F">
              <w:t xml:space="preserve"> </w:t>
            </w:r>
            <w:r>
              <w:t>методы проведения технических расчетов и определения экономической эффективности.</w:t>
            </w:r>
          </w:p>
        </w:tc>
      </w:tr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Pr="00247D6E" w:rsidRDefault="00247D6E" w:rsidP="00247D6E">
            <w:pPr>
              <w:spacing w:line="360" w:lineRule="auto"/>
              <w:rPr>
                <w:b/>
              </w:rPr>
            </w:pPr>
            <w:r w:rsidRPr="00247D6E">
              <w:rPr>
                <w:b/>
              </w:rPr>
              <w:t>уметь:</w:t>
            </w:r>
          </w:p>
        </w:tc>
      </w:tr>
      <w:tr w:rsidR="00247D6E" w:rsidTr="00247D6E">
        <w:trPr>
          <w:trHeight w:val="1140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Default="00247D6E" w:rsidP="00247D6E">
            <w:pPr>
              <w:spacing w:line="360" w:lineRule="auto"/>
            </w:pPr>
            <w:r>
              <w:t xml:space="preserve">-   правильно рассуждать о технических характеристиках и конструкциях машин и оборудования для бурения </w:t>
            </w:r>
            <w:proofErr w:type="gramStart"/>
            <w:r>
              <w:t>скважин;</w:t>
            </w:r>
            <w:r>
              <w:br/>
              <w:t>-</w:t>
            </w:r>
            <w:proofErr w:type="gramEnd"/>
            <w:r>
              <w:t xml:space="preserve"> </w:t>
            </w:r>
            <w:r w:rsidR="00FD768F">
              <w:t xml:space="preserve"> </w:t>
            </w:r>
            <w:proofErr w:type="spellStart"/>
            <w:r>
              <w:t>примененять</w:t>
            </w:r>
            <w:proofErr w:type="spellEnd"/>
            <w:r>
              <w:t xml:space="preserve"> теории при выборе бурового оборудования и расчете технологических па</w:t>
            </w:r>
            <w:r w:rsidR="008F0638">
              <w:t>раметров бурения скважин</w:t>
            </w:r>
            <w:r>
              <w:t>;</w:t>
            </w:r>
          </w:p>
        </w:tc>
      </w:tr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Pr="00247D6E" w:rsidRDefault="00247D6E" w:rsidP="00247D6E">
            <w:pPr>
              <w:spacing w:line="360" w:lineRule="auto"/>
              <w:rPr>
                <w:b/>
              </w:rPr>
            </w:pPr>
            <w:r w:rsidRPr="00247D6E">
              <w:rPr>
                <w:b/>
              </w:rPr>
              <w:t>владеть:</w:t>
            </w:r>
          </w:p>
        </w:tc>
      </w:tr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Default="00247D6E" w:rsidP="00247D6E">
            <w:pPr>
              <w:spacing w:line="360" w:lineRule="auto"/>
            </w:pPr>
            <w:r>
              <w:t>- методами работы с компьютерными технологиями;</w:t>
            </w:r>
          </w:p>
        </w:tc>
      </w:tr>
    </w:tbl>
    <w:p w:rsidR="00247D6E" w:rsidRDefault="00247D6E" w:rsidP="00247D6E">
      <w:pPr>
        <w:spacing w:line="264" w:lineRule="auto"/>
        <w:ind w:firstLine="709"/>
      </w:pPr>
    </w:p>
    <w:p w:rsidR="00247D6E" w:rsidRPr="00247D6E" w:rsidRDefault="00247D6E" w:rsidP="00247D6E">
      <w:pPr>
        <w:pageBreakBefore/>
        <w:rPr>
          <w:b/>
        </w:rPr>
      </w:pPr>
      <w:r w:rsidRPr="00247D6E">
        <w:rPr>
          <w:b/>
        </w:rPr>
        <w:lastRenderedPageBreak/>
        <w:t xml:space="preserve">2. </w:t>
      </w:r>
      <w:r w:rsidRPr="00247D6E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247D6E" w:rsidRPr="00247D6E" w:rsidRDefault="00247D6E" w:rsidP="00247D6E">
      <w:pPr>
        <w:rPr>
          <w:b/>
        </w:rPr>
      </w:pPr>
    </w:p>
    <w:p w:rsidR="00247D6E" w:rsidRPr="00247D6E" w:rsidRDefault="00247D6E" w:rsidP="00247D6E">
      <w:pPr>
        <w:tabs>
          <w:tab w:val="left" w:leader="underscore" w:pos="10206"/>
        </w:tabs>
        <w:spacing w:line="307" w:lineRule="auto"/>
        <w:rPr>
          <w:b/>
        </w:rPr>
      </w:pPr>
      <w:r w:rsidRPr="00247D6E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высшая математика;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информатика;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физика (основы термодинамики и кинетики);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теплотехника (теплофизические расчеты);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гидравлика (основы гидравлических расчётов);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теория машин и механизмов; детали машин и механизмов (передачи, основы конструирования);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сопротивление материалов;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основы нефтегазопромыслового дела;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основы бурения нефтяных и газовых скважин.</w:t>
      </w:r>
    </w:p>
    <w:p w:rsidR="00247D6E" w:rsidRPr="00247D6E" w:rsidRDefault="00247D6E" w:rsidP="00247D6E">
      <w:pPr>
        <w:tabs>
          <w:tab w:val="left" w:leader="underscore" w:pos="10206"/>
        </w:tabs>
        <w:spacing w:line="307" w:lineRule="auto"/>
        <w:rPr>
          <w:b/>
        </w:rPr>
      </w:pPr>
      <w:r w:rsidRPr="00247D6E">
        <w:rPr>
          <w:b/>
        </w:rPr>
        <w:t>2.2. Перечень дисциплин, изучение которых базируется на материале данной дисциплины</w:t>
      </w:r>
    </w:p>
    <w:p w:rsidR="00247D6E" w:rsidRPr="00247D6E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Бурение нефтяных и газовых скважин</w:t>
      </w:r>
    </w:p>
    <w:p w:rsidR="00247D6E" w:rsidRPr="00247D6E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Крепление скважин</w:t>
      </w:r>
    </w:p>
    <w:p w:rsidR="00247D6E" w:rsidRPr="00247D6E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Проектирование в нефтегазовой промышленности</w:t>
      </w:r>
    </w:p>
    <w:p w:rsidR="00247D6E" w:rsidRPr="0065162A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65162A">
        <w:rPr>
          <w:rFonts w:ascii="Times New Roman" w:hAnsi="Times New Roman"/>
          <w:sz w:val="24"/>
          <w:szCs w:val="24"/>
        </w:rPr>
        <w:t>Особенности строительства скважин в условиях ММП</w:t>
      </w:r>
    </w:p>
    <w:p w:rsidR="005F2C39" w:rsidRPr="0065162A" w:rsidRDefault="005F2C39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65162A">
        <w:rPr>
          <w:rFonts w:ascii="Times New Roman" w:hAnsi="Times New Roman"/>
          <w:sz w:val="24"/>
          <w:szCs w:val="24"/>
        </w:rPr>
        <w:t>Производственные практики</w:t>
      </w:r>
    </w:p>
    <w:p w:rsidR="005F2C39" w:rsidRPr="0065162A" w:rsidRDefault="005F2C39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65162A">
        <w:rPr>
          <w:rFonts w:ascii="Times New Roman" w:hAnsi="Times New Roman"/>
          <w:sz w:val="24"/>
          <w:szCs w:val="24"/>
        </w:rPr>
        <w:t>Выпускная квалификационная работа</w:t>
      </w:r>
    </w:p>
    <w:p w:rsidR="00247D6E" w:rsidRPr="00247D6E" w:rsidRDefault="00247D6E" w:rsidP="00247D6E">
      <w:pPr>
        <w:rPr>
          <w:b/>
        </w:rPr>
      </w:pPr>
      <w:r w:rsidRPr="005F2C39">
        <w:t>3. Стр</w:t>
      </w:r>
      <w:r w:rsidRPr="00247D6E">
        <w:rPr>
          <w:b/>
        </w:rPr>
        <w:t>уктура и содержание дисциплины:</w:t>
      </w:r>
    </w:p>
    <w:p w:rsidR="00247D6E" w:rsidRPr="00247D6E" w:rsidRDefault="00247D6E" w:rsidP="00247D6E">
      <w:pPr>
        <w:rPr>
          <w:b/>
        </w:rPr>
      </w:pPr>
      <w:r w:rsidRPr="00247D6E">
        <w:rPr>
          <w:b/>
        </w:rPr>
        <w:tab/>
      </w:r>
    </w:p>
    <w:p w:rsidR="00247D6E" w:rsidRDefault="00247D6E" w:rsidP="00247D6E">
      <w:pPr>
        <w:ind w:firstLine="709"/>
      </w:pPr>
      <w:r>
        <w:t xml:space="preserve">Общая трудоемкость дисциплины составляет </w:t>
      </w:r>
      <w:r w:rsidR="00BD389D">
        <w:rPr>
          <w:b/>
        </w:rPr>
        <w:t>4</w:t>
      </w:r>
      <w:r w:rsidRPr="002F107E">
        <w:rPr>
          <w:b/>
        </w:rPr>
        <w:t xml:space="preserve"> </w:t>
      </w:r>
      <w:r>
        <w:t>зачетных единиц</w:t>
      </w:r>
      <w:r w:rsidR="00BD389D">
        <w:t xml:space="preserve">ы, </w:t>
      </w:r>
      <w:proofErr w:type="gramStart"/>
      <w:r w:rsidR="00BD389D">
        <w:t>144  часа</w:t>
      </w:r>
      <w:proofErr w:type="gramEnd"/>
      <w:r>
        <w:t>.</w:t>
      </w:r>
    </w:p>
    <w:p w:rsidR="00247D6E" w:rsidRPr="00247D6E" w:rsidRDefault="00247D6E" w:rsidP="00247D6E">
      <w:pPr>
        <w:rPr>
          <w:b/>
        </w:rPr>
      </w:pPr>
    </w:p>
    <w:p w:rsidR="00B21D37" w:rsidRPr="00247D6E" w:rsidRDefault="00B21D37" w:rsidP="00B21D37">
      <w:pPr>
        <w:rPr>
          <w:b/>
        </w:rPr>
      </w:pPr>
      <w:r w:rsidRPr="00247D6E">
        <w:rPr>
          <w:b/>
        </w:rPr>
        <w:t>3.1. Объем дисциплины и виды учебной работы</w:t>
      </w:r>
    </w:p>
    <w:tbl>
      <w:tblPr>
        <w:tblW w:w="9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3"/>
        <w:gridCol w:w="850"/>
        <w:gridCol w:w="785"/>
        <w:gridCol w:w="606"/>
        <w:gridCol w:w="606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B21D37" w:rsidTr="005A7E02">
        <w:trPr>
          <w:trHeight w:val="630"/>
          <w:tblHeader/>
          <w:jc w:val="center"/>
        </w:trPr>
        <w:tc>
          <w:tcPr>
            <w:tcW w:w="1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часов</w:t>
            </w:r>
          </w:p>
        </w:tc>
        <w:tc>
          <w:tcPr>
            <w:tcW w:w="7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</w:tr>
      <w:tr w:rsidR="00B21D37" w:rsidTr="005A7E02">
        <w:trPr>
          <w:trHeight w:val="767"/>
          <w:tblHeader/>
          <w:jc w:val="center"/>
        </w:trPr>
        <w:tc>
          <w:tcPr>
            <w:tcW w:w="11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</w:tr>
      <w:tr w:rsidR="00B21D37" w:rsidTr="00E9007E">
        <w:trPr>
          <w:jc w:val="center"/>
        </w:trPr>
        <w:tc>
          <w:tcPr>
            <w:tcW w:w="967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1D37" w:rsidRDefault="00B21D37" w:rsidP="00E9007E">
            <w:pPr>
              <w:ind w:left="-107" w:right="-79" w:hanging="1"/>
              <w:contextualSpacing/>
              <w:jc w:val="center"/>
            </w:pPr>
            <w:r>
              <w:t>очная форма обучения</w:t>
            </w:r>
          </w:p>
        </w:tc>
      </w:tr>
      <w:tr w:rsidR="00B21D37" w:rsidTr="005A7E02">
        <w:trPr>
          <w:jc w:val="center"/>
        </w:trPr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1D37" w:rsidRDefault="005A7E02" w:rsidP="00E9007E">
            <w:pPr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1D37" w:rsidRPr="006C0147" w:rsidRDefault="005A7E02" w:rsidP="00E9007E">
            <w:pPr>
              <w:jc w:val="center"/>
            </w:pPr>
            <w:r w:rsidRPr="006C0147">
              <w:t>216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5A7E02" w:rsidP="00E9007E">
            <w:pPr>
              <w:ind w:left="-107" w:right="-79" w:hanging="1"/>
              <w:contextualSpacing/>
              <w:jc w:val="center"/>
            </w:pPr>
            <w:r w:rsidRPr="006C0147">
              <w:t>2</w:t>
            </w:r>
            <w:r w:rsidR="006C0147" w:rsidRPr="006C0147">
              <w:t>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5A7E02" w:rsidP="00E9007E">
            <w:pPr>
              <w:ind w:left="-107" w:right="-79" w:hanging="1"/>
              <w:contextualSpacing/>
              <w:jc w:val="center"/>
            </w:pPr>
            <w:r w:rsidRPr="006C0147">
              <w:t>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6C0147" w:rsidP="00E9007E">
            <w:pPr>
              <w:ind w:left="-107" w:right="-79" w:hanging="1"/>
              <w:contextualSpacing/>
              <w:jc w:val="center"/>
            </w:pPr>
            <w:r w:rsidRPr="006C0147"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5A7E02" w:rsidP="00E9007E">
            <w:pPr>
              <w:ind w:left="-107" w:right="-79" w:hanging="1"/>
              <w:contextualSpacing/>
              <w:jc w:val="center"/>
            </w:pPr>
            <w:r w:rsidRPr="006C0147"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B21D37" w:rsidP="00E9007E">
            <w:pPr>
              <w:ind w:left="-107" w:right="-79" w:hanging="1"/>
              <w:contextualSpacing/>
              <w:jc w:val="center"/>
            </w:pPr>
            <w:r w:rsidRPr="006C0147"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B21D37" w:rsidP="00E9007E">
            <w:pPr>
              <w:ind w:left="-107" w:right="-79" w:hanging="1"/>
              <w:contextualSpacing/>
              <w:jc w:val="center"/>
            </w:pPr>
            <w:r w:rsidRPr="006C0147">
              <w:t>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5A7E02" w:rsidP="00E9007E">
            <w:pPr>
              <w:ind w:left="-107" w:right="-79" w:hanging="1"/>
              <w:contextualSpacing/>
              <w:jc w:val="center"/>
            </w:pPr>
            <w:r w:rsidRPr="006C0147">
              <w:t>19</w:t>
            </w:r>
            <w:r w:rsidR="006C0147" w:rsidRPr="006C0147">
              <w:t>6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B21D37" w:rsidP="00E9007E">
            <w:pPr>
              <w:ind w:left="-107" w:right="-79" w:hanging="1"/>
              <w:contextualSpacing/>
              <w:jc w:val="center"/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6C0147" w:rsidP="00E9007E">
            <w:pPr>
              <w:ind w:left="-107" w:right="-79" w:hanging="1"/>
              <w:contextualSpacing/>
              <w:jc w:val="center"/>
            </w:pPr>
            <w:r w:rsidRPr="006C0147">
              <w:t>РГР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B21D37" w:rsidP="00E9007E">
            <w:pPr>
              <w:ind w:left="-107" w:right="-79" w:hanging="1"/>
              <w:contextualSpacing/>
              <w:jc w:val="center"/>
            </w:pPr>
            <w:r w:rsidRPr="006C0147">
              <w:t>+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6C0147" w:rsidRDefault="00B21D37" w:rsidP="00E9007E">
            <w:pPr>
              <w:ind w:left="-107" w:right="-79" w:hanging="1"/>
              <w:contextualSpacing/>
              <w:jc w:val="center"/>
            </w:pPr>
          </w:p>
        </w:tc>
      </w:tr>
      <w:tr w:rsidR="006C0147" w:rsidTr="005A7E02">
        <w:trPr>
          <w:jc w:val="center"/>
        </w:trPr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47" w:rsidRPr="002A3BA3" w:rsidRDefault="006C0147" w:rsidP="006C0147">
            <w:pPr>
              <w:jc w:val="center"/>
              <w:rPr>
                <w:b/>
                <w:sz w:val="20"/>
                <w:szCs w:val="20"/>
              </w:rPr>
            </w:pPr>
            <w:r w:rsidRPr="002A3BA3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47" w:rsidRPr="006C0147" w:rsidRDefault="006C0147" w:rsidP="006C0147">
            <w:pPr>
              <w:jc w:val="center"/>
            </w:pPr>
            <w:r w:rsidRPr="006C0147">
              <w:t>216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20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196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РГР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  <w:r w:rsidRPr="006C0147">
              <w:t>+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47" w:rsidRPr="006C0147" w:rsidRDefault="006C0147" w:rsidP="006C0147">
            <w:pPr>
              <w:ind w:left="-107" w:right="-79" w:hanging="1"/>
              <w:contextualSpacing/>
              <w:jc w:val="center"/>
            </w:pPr>
          </w:p>
        </w:tc>
      </w:tr>
    </w:tbl>
    <w:p w:rsidR="00B21D37" w:rsidRDefault="00B21D37" w:rsidP="00B21D37">
      <w:pPr>
        <w:jc w:val="both"/>
        <w:sectPr w:rsidR="00B21D37" w:rsidSect="00247D6E">
          <w:footerReference w:type="even" r:id="rId17"/>
          <w:footerReference w:type="default" r:id="rId18"/>
          <w:footerReference w:type="first" r:id="rId19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:rsidR="00B21D37" w:rsidRDefault="00B21D37" w:rsidP="00B21D37">
      <w:pPr>
        <w:widowControl w:val="0"/>
        <w:rPr>
          <w:b/>
        </w:rPr>
      </w:pPr>
      <w:r w:rsidRPr="00247D6E">
        <w:rPr>
          <w:b/>
        </w:rPr>
        <w:lastRenderedPageBreak/>
        <w:t>3.1.1</w:t>
      </w:r>
      <w:r w:rsidRPr="00247D6E">
        <w:rPr>
          <w:b/>
          <w:i/>
        </w:rPr>
        <w:t>.</w:t>
      </w:r>
      <w:r w:rsidRPr="00247D6E">
        <w:rPr>
          <w:b/>
        </w:rPr>
        <w:t xml:space="preserve"> Объем часов и зачетных единиц по дисциплине </w:t>
      </w:r>
    </w:p>
    <w:tbl>
      <w:tblPr>
        <w:tblW w:w="13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05"/>
        <w:gridCol w:w="1434"/>
        <w:gridCol w:w="1435"/>
        <w:gridCol w:w="1714"/>
        <w:gridCol w:w="1843"/>
        <w:gridCol w:w="2126"/>
        <w:gridCol w:w="1825"/>
        <w:gridCol w:w="1288"/>
      </w:tblGrid>
      <w:tr w:rsidR="00B21D37" w:rsidRPr="009D71C1" w:rsidTr="006C0147">
        <w:trPr>
          <w:jc w:val="center"/>
        </w:trPr>
        <w:tc>
          <w:tcPr>
            <w:tcW w:w="2105" w:type="dxa"/>
            <w:vMerge w:val="restart"/>
            <w:shd w:val="clear" w:color="auto" w:fill="auto"/>
            <w:vAlign w:val="center"/>
          </w:tcPr>
          <w:p w:rsidR="00B21D37" w:rsidRPr="009D71C1" w:rsidRDefault="00B21D37" w:rsidP="006C014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 w:rsidRPr="009D71C1">
              <w:rPr>
                <w:b/>
                <w:bCs/>
                <w:sz w:val="22"/>
                <w:szCs w:val="22"/>
              </w:rPr>
              <w:t>Наименование раздела (модуля)</w:t>
            </w:r>
          </w:p>
          <w:p w:rsidR="00B21D37" w:rsidRPr="009D71C1" w:rsidRDefault="00B21D37" w:rsidP="006C0147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  <w:r w:rsidRPr="009D71C1">
              <w:rPr>
                <w:b/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35" w:type="dxa"/>
            <w:vMerge w:val="restart"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14" w:type="dxa"/>
            <w:vMerge w:val="restart"/>
            <w:shd w:val="clear" w:color="auto" w:fill="auto"/>
            <w:vAlign w:val="center"/>
          </w:tcPr>
          <w:p w:rsidR="00B21D37" w:rsidRPr="009D71C1" w:rsidRDefault="00B21D37" w:rsidP="006C0147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bCs/>
                <w:sz w:val="22"/>
                <w:szCs w:val="22"/>
              </w:rPr>
              <w:t>Аудиторные занятия по формам обучения</w:t>
            </w:r>
          </w:p>
        </w:tc>
        <w:tc>
          <w:tcPr>
            <w:tcW w:w="5794" w:type="dxa"/>
            <w:gridSpan w:val="3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В том числе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СРС</w:t>
            </w:r>
          </w:p>
        </w:tc>
      </w:tr>
      <w:tr w:rsidR="00B21D37" w:rsidRPr="009D71C1" w:rsidTr="006C0147">
        <w:trPr>
          <w:jc w:val="center"/>
        </w:trPr>
        <w:tc>
          <w:tcPr>
            <w:tcW w:w="2105" w:type="dxa"/>
            <w:vMerge/>
            <w:shd w:val="clear" w:color="auto" w:fill="auto"/>
            <w:vAlign w:val="center"/>
          </w:tcPr>
          <w:p w:rsidR="00B21D37" w:rsidRPr="009D71C1" w:rsidRDefault="00B21D37" w:rsidP="006C0147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</w:p>
        </w:tc>
        <w:tc>
          <w:tcPr>
            <w:tcW w:w="1434" w:type="dxa"/>
            <w:vMerge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35" w:type="dxa"/>
            <w:vMerge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14" w:type="dxa"/>
            <w:vMerge/>
            <w:shd w:val="clear" w:color="auto" w:fill="auto"/>
            <w:vAlign w:val="center"/>
          </w:tcPr>
          <w:p w:rsidR="00B21D37" w:rsidRPr="009D71C1" w:rsidRDefault="00B21D37" w:rsidP="006C0147">
            <w:pPr>
              <w:ind w:right="-108"/>
              <w:jc w:val="center"/>
              <w:rPr>
                <w:b/>
                <w:sz w:val="20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Л</w:t>
            </w:r>
            <w:r w:rsidRPr="009D71C1">
              <w:rPr>
                <w:b/>
                <w:sz w:val="22"/>
                <w:szCs w:val="22"/>
              </w:rPr>
              <w:t>екции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</w:t>
            </w:r>
            <w:r w:rsidRPr="009D71C1">
              <w:rPr>
                <w:b/>
                <w:sz w:val="22"/>
                <w:szCs w:val="22"/>
              </w:rPr>
              <w:t>рактические</w:t>
            </w:r>
          </w:p>
        </w:tc>
        <w:tc>
          <w:tcPr>
            <w:tcW w:w="1825" w:type="dxa"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Л</w:t>
            </w:r>
            <w:r w:rsidRPr="009D71C1">
              <w:rPr>
                <w:b/>
                <w:sz w:val="22"/>
                <w:szCs w:val="22"/>
              </w:rPr>
              <w:t>абораторные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B21D37" w:rsidRPr="009D71C1" w:rsidRDefault="00B21D37" w:rsidP="006C0147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6C0147" w:rsidTr="006C0147">
        <w:trPr>
          <w:jc w:val="center"/>
        </w:trPr>
        <w:tc>
          <w:tcPr>
            <w:tcW w:w="2105" w:type="dxa"/>
            <w:vAlign w:val="center"/>
          </w:tcPr>
          <w:p w:rsidR="006C0147" w:rsidRDefault="006C0147" w:rsidP="006C0147">
            <w:pPr>
              <w:jc w:val="center"/>
            </w:pPr>
            <w:r>
              <w:t>1.Общие сведения о машинах и оборудовании для бурения скважин.</w:t>
            </w:r>
          </w:p>
        </w:tc>
        <w:tc>
          <w:tcPr>
            <w:tcW w:w="1434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435" w:type="dxa"/>
            <w:vAlign w:val="center"/>
          </w:tcPr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- 6</w:t>
            </w:r>
          </w:p>
        </w:tc>
        <w:tc>
          <w:tcPr>
            <w:tcW w:w="1714" w:type="dxa"/>
            <w:vAlign w:val="center"/>
          </w:tcPr>
          <w:p w:rsidR="006C0147" w:rsidRP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 w:rsidRPr="007B7F09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43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1825" w:type="dxa"/>
            <w:vAlign w:val="center"/>
          </w:tcPr>
          <w:p w:rsidR="006C0147" w:rsidRPr="00DD0BD2" w:rsidRDefault="006C0147" w:rsidP="006C0147">
            <w:pPr>
              <w:jc w:val="center"/>
            </w:pPr>
          </w:p>
        </w:tc>
        <w:tc>
          <w:tcPr>
            <w:tcW w:w="1288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6C0147" w:rsidTr="006C0147">
        <w:trPr>
          <w:jc w:val="center"/>
        </w:trPr>
        <w:tc>
          <w:tcPr>
            <w:tcW w:w="2105" w:type="dxa"/>
            <w:vAlign w:val="center"/>
          </w:tcPr>
          <w:p w:rsidR="006C0147" w:rsidRDefault="006C0147" w:rsidP="006C0147">
            <w:pPr>
              <w:jc w:val="center"/>
            </w:pPr>
            <w:r>
              <w:t>2.Талевая система буровой установки, её монтаж</w:t>
            </w:r>
          </w:p>
        </w:tc>
        <w:tc>
          <w:tcPr>
            <w:tcW w:w="1434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27,5</w:t>
            </w:r>
          </w:p>
        </w:tc>
        <w:tc>
          <w:tcPr>
            <w:tcW w:w="1435" w:type="dxa"/>
            <w:vAlign w:val="center"/>
          </w:tcPr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6C0147" w:rsidRDefault="006C0147" w:rsidP="006C0147">
            <w:pPr>
              <w:jc w:val="center"/>
            </w:pPr>
            <w:r>
              <w:t>ПК - 6</w:t>
            </w:r>
          </w:p>
        </w:tc>
        <w:tc>
          <w:tcPr>
            <w:tcW w:w="1714" w:type="dxa"/>
            <w:vAlign w:val="center"/>
          </w:tcPr>
          <w:p w:rsidR="006C0147" w:rsidRP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 w:rsidRPr="007B7F09">
              <w:rPr>
                <w:color w:val="000000"/>
                <w:sz w:val="22"/>
                <w:szCs w:val="22"/>
              </w:rPr>
              <w:t>2,5</w:t>
            </w:r>
          </w:p>
        </w:tc>
        <w:tc>
          <w:tcPr>
            <w:tcW w:w="1843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0,5</w:t>
            </w:r>
          </w:p>
        </w:tc>
        <w:tc>
          <w:tcPr>
            <w:tcW w:w="1825" w:type="dxa"/>
            <w:vAlign w:val="center"/>
          </w:tcPr>
          <w:p w:rsidR="006C0147" w:rsidRPr="00DD0BD2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1288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6C0147" w:rsidTr="006C0147">
        <w:trPr>
          <w:jc w:val="center"/>
        </w:trPr>
        <w:tc>
          <w:tcPr>
            <w:tcW w:w="2105" w:type="dxa"/>
            <w:vAlign w:val="center"/>
          </w:tcPr>
          <w:p w:rsidR="006C0147" w:rsidRDefault="006C0147" w:rsidP="006C0147">
            <w:pPr>
              <w:jc w:val="center"/>
            </w:pPr>
            <w:r>
              <w:t>3.Буровые сооружения, их монтаж</w:t>
            </w:r>
          </w:p>
        </w:tc>
        <w:tc>
          <w:tcPr>
            <w:tcW w:w="1434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435" w:type="dxa"/>
            <w:vAlign w:val="center"/>
          </w:tcPr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6C0147" w:rsidRDefault="006C0147" w:rsidP="006C0147">
            <w:pPr>
              <w:jc w:val="center"/>
            </w:pPr>
            <w:r>
              <w:t>ПК - 6</w:t>
            </w:r>
          </w:p>
        </w:tc>
        <w:tc>
          <w:tcPr>
            <w:tcW w:w="1714" w:type="dxa"/>
            <w:vAlign w:val="center"/>
          </w:tcPr>
          <w:p w:rsidR="006C0147" w:rsidRP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 w:rsidRPr="007B7F09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43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0,5</w:t>
            </w:r>
          </w:p>
        </w:tc>
        <w:tc>
          <w:tcPr>
            <w:tcW w:w="1825" w:type="dxa"/>
            <w:vAlign w:val="center"/>
          </w:tcPr>
          <w:p w:rsidR="006C0147" w:rsidRPr="00DD0BD2" w:rsidRDefault="006C0147" w:rsidP="006C0147">
            <w:pPr>
              <w:jc w:val="center"/>
            </w:pPr>
            <w:r>
              <w:t>0,5</w:t>
            </w:r>
          </w:p>
        </w:tc>
        <w:tc>
          <w:tcPr>
            <w:tcW w:w="1288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6C0147" w:rsidTr="006C0147">
        <w:trPr>
          <w:jc w:val="center"/>
        </w:trPr>
        <w:tc>
          <w:tcPr>
            <w:tcW w:w="2105" w:type="dxa"/>
            <w:vAlign w:val="center"/>
          </w:tcPr>
          <w:p w:rsidR="006C0147" w:rsidRDefault="006C0147" w:rsidP="006C0147">
            <w:pPr>
              <w:jc w:val="center"/>
            </w:pPr>
            <w:r>
              <w:t xml:space="preserve">4.Вышечные подъёмники их </w:t>
            </w:r>
            <w:proofErr w:type="gramStart"/>
            <w:r>
              <w:t>конструкции,  монтаж</w:t>
            </w:r>
            <w:proofErr w:type="gramEnd"/>
            <w:r>
              <w:t xml:space="preserve"> вышек башенного типа</w:t>
            </w:r>
          </w:p>
        </w:tc>
        <w:tc>
          <w:tcPr>
            <w:tcW w:w="1434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435" w:type="dxa"/>
            <w:vAlign w:val="center"/>
          </w:tcPr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6C0147" w:rsidRDefault="006C0147" w:rsidP="006C0147">
            <w:pPr>
              <w:jc w:val="center"/>
            </w:pPr>
            <w:r>
              <w:t>ПК - 6</w:t>
            </w:r>
          </w:p>
        </w:tc>
        <w:tc>
          <w:tcPr>
            <w:tcW w:w="1714" w:type="dxa"/>
            <w:vAlign w:val="center"/>
          </w:tcPr>
          <w:p w:rsidR="006C0147" w:rsidRP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 w:rsidRPr="007B7F09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43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0,5</w:t>
            </w:r>
          </w:p>
        </w:tc>
        <w:tc>
          <w:tcPr>
            <w:tcW w:w="1825" w:type="dxa"/>
            <w:vAlign w:val="center"/>
          </w:tcPr>
          <w:p w:rsidR="006C0147" w:rsidRPr="00DD0BD2" w:rsidRDefault="006C0147" w:rsidP="006C0147">
            <w:pPr>
              <w:jc w:val="center"/>
            </w:pPr>
            <w:r>
              <w:t>0,5</w:t>
            </w:r>
          </w:p>
        </w:tc>
        <w:tc>
          <w:tcPr>
            <w:tcW w:w="1288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6C0147" w:rsidTr="006C0147">
        <w:trPr>
          <w:jc w:val="center"/>
        </w:trPr>
        <w:tc>
          <w:tcPr>
            <w:tcW w:w="2105" w:type="dxa"/>
            <w:vAlign w:val="center"/>
          </w:tcPr>
          <w:p w:rsidR="006C0147" w:rsidRDefault="006C0147" w:rsidP="006C0147">
            <w:pPr>
              <w:jc w:val="center"/>
            </w:pPr>
            <w:r>
              <w:t>5.Роторы и вертлюги буровых установок, их монтаж.</w:t>
            </w:r>
          </w:p>
        </w:tc>
        <w:tc>
          <w:tcPr>
            <w:tcW w:w="1434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16,5</w:t>
            </w:r>
          </w:p>
        </w:tc>
        <w:tc>
          <w:tcPr>
            <w:tcW w:w="1435" w:type="dxa"/>
            <w:vAlign w:val="center"/>
          </w:tcPr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6C0147" w:rsidRDefault="006C0147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6C0147" w:rsidRDefault="006C0147" w:rsidP="006C0147">
            <w:pPr>
              <w:jc w:val="center"/>
            </w:pPr>
            <w:r>
              <w:t>ПК - 6</w:t>
            </w:r>
          </w:p>
        </w:tc>
        <w:tc>
          <w:tcPr>
            <w:tcW w:w="1714" w:type="dxa"/>
            <w:vAlign w:val="center"/>
          </w:tcPr>
          <w:p w:rsidR="006C0147" w:rsidRP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</w:t>
            </w:r>
          </w:p>
        </w:tc>
        <w:tc>
          <w:tcPr>
            <w:tcW w:w="1843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0,5</w:t>
            </w:r>
          </w:p>
        </w:tc>
        <w:tc>
          <w:tcPr>
            <w:tcW w:w="1825" w:type="dxa"/>
            <w:vAlign w:val="center"/>
          </w:tcPr>
          <w:p w:rsidR="006C0147" w:rsidRPr="00DD0BD2" w:rsidRDefault="006C0147" w:rsidP="006C0147">
            <w:pPr>
              <w:jc w:val="center"/>
            </w:pPr>
          </w:p>
        </w:tc>
        <w:tc>
          <w:tcPr>
            <w:tcW w:w="1288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7B7F09" w:rsidTr="006C0147">
        <w:trPr>
          <w:jc w:val="center"/>
        </w:trPr>
        <w:tc>
          <w:tcPr>
            <w:tcW w:w="2105" w:type="dxa"/>
            <w:vAlign w:val="center"/>
          </w:tcPr>
          <w:p w:rsidR="007B7F09" w:rsidRDefault="007B7F09" w:rsidP="006C0147">
            <w:pPr>
              <w:jc w:val="center"/>
            </w:pPr>
            <w:r>
              <w:t>6.Привод буровых установок, его монтаж.</w:t>
            </w:r>
          </w:p>
        </w:tc>
        <w:tc>
          <w:tcPr>
            <w:tcW w:w="1434" w:type="dxa"/>
            <w:vAlign w:val="center"/>
          </w:tcPr>
          <w:p w:rsid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435" w:type="dxa"/>
            <w:vAlign w:val="center"/>
          </w:tcPr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7B7F09" w:rsidRDefault="007B7F09" w:rsidP="006C0147">
            <w:pPr>
              <w:jc w:val="center"/>
            </w:pPr>
            <w:r>
              <w:lastRenderedPageBreak/>
              <w:t>ПК - 6</w:t>
            </w:r>
          </w:p>
        </w:tc>
        <w:tc>
          <w:tcPr>
            <w:tcW w:w="1714" w:type="dxa"/>
            <w:vAlign w:val="center"/>
          </w:tcPr>
          <w:p w:rsidR="007B7F09" w:rsidRP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</w:t>
            </w:r>
          </w:p>
        </w:tc>
        <w:tc>
          <w:tcPr>
            <w:tcW w:w="1843" w:type="dxa"/>
            <w:vAlign w:val="center"/>
          </w:tcPr>
          <w:p w:rsidR="007B7F09" w:rsidRPr="00B870F3" w:rsidRDefault="007B7F09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7B7F09" w:rsidRPr="00B7199A" w:rsidRDefault="007B7F09" w:rsidP="006C0147">
            <w:pPr>
              <w:jc w:val="center"/>
            </w:pPr>
            <w:r>
              <w:t>1</w:t>
            </w:r>
          </w:p>
        </w:tc>
        <w:tc>
          <w:tcPr>
            <w:tcW w:w="1825" w:type="dxa"/>
            <w:vAlign w:val="center"/>
          </w:tcPr>
          <w:p w:rsidR="007B7F09" w:rsidRPr="00DD0BD2" w:rsidRDefault="007B7F09" w:rsidP="006C0147">
            <w:pPr>
              <w:jc w:val="center"/>
            </w:pPr>
          </w:p>
        </w:tc>
        <w:tc>
          <w:tcPr>
            <w:tcW w:w="1288" w:type="dxa"/>
            <w:vAlign w:val="center"/>
          </w:tcPr>
          <w:p w:rsidR="007B7F09" w:rsidRDefault="007B7F09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7B7F09" w:rsidTr="006C0147">
        <w:trPr>
          <w:jc w:val="center"/>
        </w:trPr>
        <w:tc>
          <w:tcPr>
            <w:tcW w:w="2105" w:type="dxa"/>
            <w:vAlign w:val="center"/>
          </w:tcPr>
          <w:p w:rsidR="007B7F09" w:rsidRDefault="007B7F09" w:rsidP="006C0147">
            <w:pPr>
              <w:jc w:val="center"/>
            </w:pPr>
            <w:r>
              <w:lastRenderedPageBreak/>
              <w:t>7.Циркуляционные системы буровых установок, их монтаж.</w:t>
            </w:r>
          </w:p>
        </w:tc>
        <w:tc>
          <w:tcPr>
            <w:tcW w:w="1434" w:type="dxa"/>
            <w:vAlign w:val="center"/>
          </w:tcPr>
          <w:p w:rsidR="007B7F09" w:rsidRDefault="007B7F09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6C014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435" w:type="dxa"/>
            <w:vAlign w:val="center"/>
          </w:tcPr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7B7F09" w:rsidRDefault="007B7F09" w:rsidP="006C0147">
            <w:pPr>
              <w:jc w:val="center"/>
            </w:pPr>
            <w:r>
              <w:t>ПК - 6</w:t>
            </w:r>
          </w:p>
        </w:tc>
        <w:tc>
          <w:tcPr>
            <w:tcW w:w="1714" w:type="dxa"/>
            <w:vAlign w:val="center"/>
          </w:tcPr>
          <w:p w:rsidR="007B7F09" w:rsidRPr="007B7F09" w:rsidRDefault="007B7F09" w:rsidP="006C0147">
            <w:pPr>
              <w:jc w:val="center"/>
              <w:rPr>
                <w:color w:val="000000"/>
                <w:sz w:val="22"/>
                <w:szCs w:val="22"/>
              </w:rPr>
            </w:pPr>
            <w:r w:rsidRPr="007B7F09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43" w:type="dxa"/>
            <w:vAlign w:val="center"/>
          </w:tcPr>
          <w:p w:rsidR="007B7F09" w:rsidRPr="00B870F3" w:rsidRDefault="007B7F09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7B7F09" w:rsidRPr="00B7199A" w:rsidRDefault="007B7F09" w:rsidP="006C0147">
            <w:pPr>
              <w:jc w:val="center"/>
            </w:pPr>
            <w:r>
              <w:t>1</w:t>
            </w:r>
          </w:p>
        </w:tc>
        <w:tc>
          <w:tcPr>
            <w:tcW w:w="1825" w:type="dxa"/>
            <w:vAlign w:val="center"/>
          </w:tcPr>
          <w:p w:rsidR="007B7F09" w:rsidRPr="00DD0BD2" w:rsidRDefault="007B7F09" w:rsidP="006C0147">
            <w:pPr>
              <w:jc w:val="center"/>
            </w:pPr>
          </w:p>
        </w:tc>
        <w:tc>
          <w:tcPr>
            <w:tcW w:w="1288" w:type="dxa"/>
            <w:vAlign w:val="center"/>
          </w:tcPr>
          <w:p w:rsidR="007B7F09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7B7F09" w:rsidTr="006C0147">
        <w:trPr>
          <w:jc w:val="center"/>
        </w:trPr>
        <w:tc>
          <w:tcPr>
            <w:tcW w:w="2105" w:type="dxa"/>
            <w:vAlign w:val="center"/>
          </w:tcPr>
          <w:p w:rsidR="007B7F09" w:rsidRDefault="007B7F09" w:rsidP="006C0147">
            <w:pPr>
              <w:jc w:val="center"/>
            </w:pPr>
            <w:r>
              <w:t>8.Буровые насосы, их монтаж</w:t>
            </w:r>
          </w:p>
        </w:tc>
        <w:tc>
          <w:tcPr>
            <w:tcW w:w="1434" w:type="dxa"/>
            <w:vAlign w:val="center"/>
          </w:tcPr>
          <w:p w:rsidR="007B7F09" w:rsidRDefault="007B7F09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  <w:r w:rsidR="006C014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35" w:type="dxa"/>
            <w:vAlign w:val="center"/>
          </w:tcPr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7B7F09" w:rsidRDefault="007B7F09" w:rsidP="006C0147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7B7F09" w:rsidRDefault="007B7F09" w:rsidP="006C0147">
            <w:pPr>
              <w:jc w:val="center"/>
            </w:pPr>
            <w:r>
              <w:t>ПК - 6</w:t>
            </w:r>
          </w:p>
        </w:tc>
        <w:tc>
          <w:tcPr>
            <w:tcW w:w="1714" w:type="dxa"/>
            <w:vAlign w:val="center"/>
          </w:tcPr>
          <w:p w:rsidR="007B7F09" w:rsidRPr="007B7F09" w:rsidRDefault="006C0147" w:rsidP="006C014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843" w:type="dxa"/>
            <w:vAlign w:val="center"/>
          </w:tcPr>
          <w:p w:rsidR="007B7F09" w:rsidRPr="00B870F3" w:rsidRDefault="007B7F09" w:rsidP="006C0147">
            <w:pPr>
              <w:jc w:val="center"/>
            </w:pPr>
            <w:r>
              <w:t>1</w:t>
            </w:r>
          </w:p>
        </w:tc>
        <w:tc>
          <w:tcPr>
            <w:tcW w:w="2126" w:type="dxa"/>
            <w:vAlign w:val="center"/>
          </w:tcPr>
          <w:p w:rsidR="007B7F09" w:rsidRPr="00B7199A" w:rsidRDefault="007B7F09" w:rsidP="006C0147">
            <w:pPr>
              <w:jc w:val="center"/>
            </w:pPr>
            <w:r>
              <w:t>1</w:t>
            </w:r>
          </w:p>
        </w:tc>
        <w:tc>
          <w:tcPr>
            <w:tcW w:w="1825" w:type="dxa"/>
            <w:vAlign w:val="center"/>
          </w:tcPr>
          <w:p w:rsidR="007B7F09" w:rsidRPr="00DD0BD2" w:rsidRDefault="007B7F09" w:rsidP="006C0147">
            <w:pPr>
              <w:jc w:val="center"/>
            </w:pPr>
          </w:p>
        </w:tc>
        <w:tc>
          <w:tcPr>
            <w:tcW w:w="1288" w:type="dxa"/>
            <w:vAlign w:val="center"/>
          </w:tcPr>
          <w:p w:rsidR="007B7F09" w:rsidRDefault="007B7F09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</w:tr>
      <w:tr w:rsidR="00B21D37" w:rsidTr="006C0147">
        <w:trPr>
          <w:jc w:val="center"/>
        </w:trPr>
        <w:tc>
          <w:tcPr>
            <w:tcW w:w="2105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ИЗ</w:t>
            </w:r>
          </w:p>
        </w:tc>
        <w:tc>
          <w:tcPr>
            <w:tcW w:w="1434" w:type="dxa"/>
            <w:vAlign w:val="center"/>
          </w:tcPr>
          <w:p w:rsidR="00B21D37" w:rsidRPr="00FA66C0" w:rsidRDefault="00B21D37" w:rsidP="006C0147">
            <w:pPr>
              <w:jc w:val="center"/>
              <w:rPr>
                <w:b/>
              </w:rPr>
            </w:pPr>
            <w:r w:rsidRPr="00FA66C0">
              <w:rPr>
                <w:b/>
              </w:rPr>
              <w:t>2</w:t>
            </w:r>
          </w:p>
        </w:tc>
        <w:tc>
          <w:tcPr>
            <w:tcW w:w="1435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43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2126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25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288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</w:tr>
      <w:tr w:rsidR="00B21D37" w:rsidTr="006C0147">
        <w:trPr>
          <w:jc w:val="center"/>
        </w:trPr>
        <w:tc>
          <w:tcPr>
            <w:tcW w:w="2105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АК</w:t>
            </w:r>
          </w:p>
        </w:tc>
        <w:tc>
          <w:tcPr>
            <w:tcW w:w="1434" w:type="dxa"/>
            <w:vAlign w:val="center"/>
          </w:tcPr>
          <w:p w:rsidR="00B21D37" w:rsidRPr="00FA66C0" w:rsidRDefault="00B21D37" w:rsidP="006C0147">
            <w:pPr>
              <w:jc w:val="center"/>
              <w:rPr>
                <w:b/>
              </w:rPr>
            </w:pPr>
            <w:r w:rsidRPr="00FA66C0">
              <w:rPr>
                <w:b/>
              </w:rPr>
              <w:t>2</w:t>
            </w:r>
          </w:p>
        </w:tc>
        <w:tc>
          <w:tcPr>
            <w:tcW w:w="1435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43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2126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25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288" w:type="dxa"/>
            <w:vAlign w:val="center"/>
          </w:tcPr>
          <w:p w:rsidR="00B21D37" w:rsidRDefault="00B21D37" w:rsidP="006C0147">
            <w:pPr>
              <w:jc w:val="center"/>
            </w:pPr>
            <w:r>
              <w:rPr>
                <w:b/>
              </w:rPr>
              <w:t>Х</w:t>
            </w:r>
          </w:p>
        </w:tc>
      </w:tr>
      <w:tr w:rsidR="00B21D37" w:rsidTr="006C0147">
        <w:trPr>
          <w:jc w:val="center"/>
        </w:trPr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Контроль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FA66C0" w:rsidRDefault="00B21D37" w:rsidP="006C0147">
            <w:pPr>
              <w:jc w:val="center"/>
              <w:rPr>
                <w:b/>
              </w:rPr>
            </w:pP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</w:tr>
      <w:tr w:rsidR="00B21D37" w:rsidTr="006C0147">
        <w:trPr>
          <w:jc w:val="center"/>
        </w:trPr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Всего часов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FA66C0" w:rsidRDefault="007B7F09" w:rsidP="006C0147">
            <w:pPr>
              <w:jc w:val="center"/>
              <w:rPr>
                <w:b/>
              </w:rPr>
            </w:pPr>
            <w:r>
              <w:rPr>
                <w:b/>
              </w:rPr>
              <w:t>216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6C0147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7B7F09" w:rsidP="006C0147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C0147">
              <w:rPr>
                <w:b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FF2166" w:rsidRDefault="00697E89" w:rsidP="006C014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322760" w:rsidP="006C0147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6C0147" w:rsidP="006C0147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322760" w:rsidP="006C0147">
            <w:pPr>
              <w:jc w:val="center"/>
              <w:rPr>
                <w:b/>
              </w:rPr>
            </w:pPr>
            <w:r>
              <w:rPr>
                <w:b/>
              </w:rPr>
              <w:t>19</w:t>
            </w:r>
            <w:r w:rsidR="006C0147">
              <w:rPr>
                <w:b/>
              </w:rPr>
              <w:t>6</w:t>
            </w:r>
          </w:p>
        </w:tc>
      </w:tr>
    </w:tbl>
    <w:p w:rsidR="00B21D37" w:rsidRDefault="00B21D37" w:rsidP="00B21D37">
      <w:pPr>
        <w:jc w:val="both"/>
        <w:sectPr w:rsidR="00B21D37" w:rsidSect="00D10661">
          <w:footerReference w:type="first" r:id="rId20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B21D37" w:rsidRPr="00247D6E" w:rsidRDefault="00B21D37" w:rsidP="00B21D37">
      <w:pPr>
        <w:jc w:val="both"/>
        <w:rPr>
          <w:b/>
        </w:rPr>
      </w:pPr>
      <w:r w:rsidRPr="00247D6E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0"/>
        <w:gridCol w:w="2839"/>
        <w:gridCol w:w="4216"/>
        <w:gridCol w:w="1521"/>
      </w:tblGrid>
      <w:tr w:rsidR="00B21D37" w:rsidTr="00E9007E">
        <w:trPr>
          <w:cantSplit/>
          <w:trHeight w:val="460"/>
          <w:jc w:val="center"/>
        </w:trPr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839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4216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521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B21D37" w:rsidTr="00E9007E">
        <w:trPr>
          <w:jc w:val="center"/>
        </w:trPr>
        <w:tc>
          <w:tcPr>
            <w:tcW w:w="9386" w:type="dxa"/>
            <w:gridSpan w:val="4"/>
          </w:tcPr>
          <w:p w:rsidR="00B21D37" w:rsidRPr="00E95541" w:rsidRDefault="00B21D37" w:rsidP="00E9007E">
            <w:pPr>
              <w:jc w:val="center"/>
              <w:rPr>
                <w:b/>
              </w:rPr>
            </w:pPr>
            <w:r w:rsidRPr="00E95541">
              <w:rPr>
                <w:b/>
              </w:rPr>
              <w:t>6 семестр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>Общие сведения о машинах и оборудовании для бурения скважин.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>Конструкции скважин, буровые установки их состав, основные параметры и классификация.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2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>Талевая система буровой установки, её монтаж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 xml:space="preserve">Устройство кронблоков, </w:t>
            </w:r>
            <w:proofErr w:type="gramStart"/>
            <w:r>
              <w:t>та-левых</w:t>
            </w:r>
            <w:proofErr w:type="gramEnd"/>
            <w:r>
              <w:t xml:space="preserve"> блоков, монтаж крон-блоков, устройство крюков и </w:t>
            </w:r>
            <w:proofErr w:type="spellStart"/>
            <w:r>
              <w:t>крюкоблоков</w:t>
            </w:r>
            <w:proofErr w:type="spellEnd"/>
            <w:r>
              <w:t>, автоматических элеваторов.  Талевые канаты. Оснастка талевой системы. Монтаж талевой системы.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3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>Буровые сооружения, их монтаж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 xml:space="preserve">Буровые вышки башенного и мачтового типов, </w:t>
            </w:r>
            <w:proofErr w:type="spellStart"/>
            <w:r>
              <w:t>четырё-хопорные</w:t>
            </w:r>
            <w:proofErr w:type="spellEnd"/>
            <w:r>
              <w:t xml:space="preserve"> вышки, вышки ОАО «ВЗБТ». Монтаж буровых вышек. Основания буровых установок. Способы монтажа буровых установок.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4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 xml:space="preserve">Вышечные подъёмники их </w:t>
            </w:r>
            <w:proofErr w:type="gramStart"/>
            <w:r>
              <w:t>конструкции,  монтаж</w:t>
            </w:r>
            <w:proofErr w:type="gramEnd"/>
            <w:r>
              <w:t xml:space="preserve"> вышек башенного типа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 xml:space="preserve">Конструкции вышечных подъёмников типов ПВ5-60, ПВЛ, их сборка и разборка. </w:t>
            </w:r>
            <w:proofErr w:type="gramStart"/>
            <w:r>
              <w:t>Монтаж  и</w:t>
            </w:r>
            <w:proofErr w:type="gramEnd"/>
            <w:r>
              <w:t xml:space="preserve"> демонтаж вышек башенного типа с помощью подъёмников.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5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>Роторы и вертлюги буровых установок, их монтаж.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>Изучение кинематических схем наиболее распространённых буровых установок с дизельным приводом, с электроприводом.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6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>Привод буровых установок, его монтаж.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>Схема действия нагрузок на вышку, расчёт вертикальных и горизонтальных нагрузок. Типы якорей оттяжек, схема действия сил на вышку, расчёт оттяжек вышек.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7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>Циркуляционные системы буровых установок, их монтаж.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 xml:space="preserve">Конструкции кронблока, талевого блока, автоматического элеватора, </w:t>
            </w:r>
            <w:proofErr w:type="spellStart"/>
            <w:r>
              <w:t>центратора</w:t>
            </w:r>
            <w:proofErr w:type="spellEnd"/>
            <w:r>
              <w:t xml:space="preserve">, магазина для свечей, механизмов расстановки, захвата, подъёма свечей. Их монтаж и порядок работы механизмов АСП. 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C44957">
        <w:trPr>
          <w:jc w:val="center"/>
        </w:trPr>
        <w:tc>
          <w:tcPr>
            <w:tcW w:w="810" w:type="dxa"/>
          </w:tcPr>
          <w:p w:rsidR="006C0147" w:rsidRDefault="006C0147" w:rsidP="006C0147">
            <w:pPr>
              <w:jc w:val="center"/>
            </w:pPr>
            <w:r>
              <w:t>8</w:t>
            </w:r>
          </w:p>
        </w:tc>
        <w:tc>
          <w:tcPr>
            <w:tcW w:w="2839" w:type="dxa"/>
          </w:tcPr>
          <w:p w:rsidR="006C0147" w:rsidRDefault="006C0147" w:rsidP="006C0147">
            <w:pPr>
              <w:jc w:val="both"/>
            </w:pPr>
            <w:r>
              <w:t>Буровые насосы, их монтаж</w:t>
            </w:r>
          </w:p>
        </w:tc>
        <w:tc>
          <w:tcPr>
            <w:tcW w:w="4216" w:type="dxa"/>
          </w:tcPr>
          <w:p w:rsidR="006C0147" w:rsidRDefault="006C0147" w:rsidP="006C0147">
            <w:pPr>
              <w:jc w:val="both"/>
            </w:pPr>
            <w:r>
              <w:t xml:space="preserve">Виды слесарных работ при сооружении буровых. Сборка и разборка: резьбовых, шпоночных, шлицевых, прессовых, </w:t>
            </w:r>
            <w:proofErr w:type="gramStart"/>
            <w:r>
              <w:t>муфтовых  соединений</w:t>
            </w:r>
            <w:proofErr w:type="gramEnd"/>
            <w:r>
              <w:t>, карданных и зубчатых передач, подшипников. Балансировка вращающихся деталей.</w:t>
            </w:r>
          </w:p>
        </w:tc>
        <w:tc>
          <w:tcPr>
            <w:tcW w:w="1521" w:type="dxa"/>
            <w:vAlign w:val="center"/>
          </w:tcPr>
          <w:p w:rsidR="006C0147" w:rsidRPr="00B870F3" w:rsidRDefault="006C0147" w:rsidP="006C0147">
            <w:pPr>
              <w:jc w:val="center"/>
            </w:pPr>
            <w:r>
              <w:t>1</w:t>
            </w:r>
          </w:p>
        </w:tc>
      </w:tr>
      <w:tr w:rsidR="00B21D37" w:rsidTr="00E9007E">
        <w:trPr>
          <w:jc w:val="center"/>
        </w:trPr>
        <w:tc>
          <w:tcPr>
            <w:tcW w:w="810" w:type="dxa"/>
          </w:tcPr>
          <w:p w:rsidR="00B21D37" w:rsidRDefault="00B21D37" w:rsidP="00E9007E">
            <w:pPr>
              <w:jc w:val="center"/>
            </w:pPr>
          </w:p>
        </w:tc>
        <w:tc>
          <w:tcPr>
            <w:tcW w:w="2839" w:type="dxa"/>
          </w:tcPr>
          <w:p w:rsidR="00B21D37" w:rsidRDefault="00B21D37" w:rsidP="00E9007E">
            <w:pPr>
              <w:jc w:val="both"/>
            </w:pPr>
          </w:p>
        </w:tc>
        <w:tc>
          <w:tcPr>
            <w:tcW w:w="4216" w:type="dxa"/>
          </w:tcPr>
          <w:p w:rsidR="00B21D37" w:rsidRPr="00FA66C0" w:rsidRDefault="00B21D37" w:rsidP="00E9007E">
            <w:pPr>
              <w:jc w:val="right"/>
              <w:rPr>
                <w:b/>
              </w:rPr>
            </w:pPr>
            <w:r w:rsidRPr="00FA66C0">
              <w:rPr>
                <w:b/>
              </w:rPr>
              <w:t>ИТОГО</w:t>
            </w:r>
          </w:p>
        </w:tc>
        <w:tc>
          <w:tcPr>
            <w:tcW w:w="1521" w:type="dxa"/>
          </w:tcPr>
          <w:p w:rsidR="00B21D37" w:rsidRPr="004F3605" w:rsidRDefault="007B7F09" w:rsidP="00E9007E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</w:tr>
    </w:tbl>
    <w:p w:rsidR="006C0147" w:rsidRDefault="006C0147" w:rsidP="00B21D37">
      <w:pPr>
        <w:jc w:val="both"/>
        <w:rPr>
          <w:b/>
        </w:rPr>
      </w:pPr>
    </w:p>
    <w:p w:rsidR="006C0147" w:rsidRDefault="006C0147" w:rsidP="00B21D37">
      <w:pPr>
        <w:jc w:val="both"/>
        <w:rPr>
          <w:b/>
        </w:rPr>
      </w:pPr>
    </w:p>
    <w:p w:rsidR="006C0147" w:rsidRDefault="006C0147" w:rsidP="00B21D37">
      <w:pPr>
        <w:jc w:val="both"/>
        <w:rPr>
          <w:b/>
        </w:rPr>
      </w:pPr>
    </w:p>
    <w:p w:rsidR="00B21D37" w:rsidRPr="004F3605" w:rsidRDefault="00B21D37" w:rsidP="00B21D37">
      <w:pPr>
        <w:jc w:val="both"/>
        <w:rPr>
          <w:b/>
        </w:rPr>
      </w:pPr>
      <w:r w:rsidRPr="004F3605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513"/>
        <w:gridCol w:w="2791"/>
        <w:gridCol w:w="1036"/>
        <w:gridCol w:w="2275"/>
      </w:tblGrid>
      <w:tr w:rsidR="00B21D37" w:rsidTr="00E9007E">
        <w:trPr>
          <w:trHeight w:val="794"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513" w:type="dxa"/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2791" w:type="dxa"/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36" w:type="dxa"/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  <w:tc>
          <w:tcPr>
            <w:tcW w:w="2275" w:type="dxa"/>
            <w:tcBorders>
              <w:righ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B21D37" w:rsidTr="00E9007E">
        <w:trPr>
          <w:jc w:val="center"/>
        </w:trPr>
        <w:tc>
          <w:tcPr>
            <w:tcW w:w="9356" w:type="dxa"/>
            <w:gridSpan w:val="5"/>
          </w:tcPr>
          <w:p w:rsidR="00B21D37" w:rsidRPr="00E95541" w:rsidRDefault="00B21D37" w:rsidP="00E9007E">
            <w:pPr>
              <w:jc w:val="center"/>
              <w:rPr>
                <w:b/>
              </w:rPr>
            </w:pPr>
            <w:r w:rsidRPr="00E95541">
              <w:rPr>
                <w:b/>
              </w:rPr>
              <w:t>6 семестр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>Общие сведения о машинах и оборудовании для бурения скважин.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>Подготовка трассы для транспортировки блоков буровой установки, подготовка площадки, подведение коммуникаций, выбор типов фундаментов, их сооружение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2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>Талевая система буровой установки, её монтаж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>Способы транспортировки буровых вышек: на полозьях и санных основаниях, крупными блоками. Транспортные средства для крупных блоков. Расчёт числа тракторов, страховка вышек при транспортировке.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3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>Буровые сооружения, их монтаж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 xml:space="preserve">Основные способы выполнения такелажных работ, способы </w:t>
            </w:r>
            <w:proofErr w:type="spellStart"/>
            <w:r>
              <w:t>строповки</w:t>
            </w:r>
            <w:proofErr w:type="spellEnd"/>
            <w:r>
              <w:t xml:space="preserve"> грузов. Тракторные и автомобильные подъёмные краны, организация работ с кранами. Транспортные средства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4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 xml:space="preserve">Вышечные подъёмники их </w:t>
            </w:r>
            <w:proofErr w:type="gramStart"/>
            <w:r>
              <w:t>конструкции,  монтаж</w:t>
            </w:r>
            <w:proofErr w:type="gramEnd"/>
            <w:r>
              <w:t xml:space="preserve"> вышек башенного типа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 xml:space="preserve">Основные способы выполнения такелажных работ, способы </w:t>
            </w:r>
            <w:proofErr w:type="spellStart"/>
            <w:r>
              <w:t>строповки</w:t>
            </w:r>
            <w:proofErr w:type="spellEnd"/>
            <w:r>
              <w:t xml:space="preserve"> грузов. Тракторные и автомобильные подъёмные краны, организация работ с кранами. Транспортные средства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5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>Роторы и вертлюги буровых установок, их монтаж.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 xml:space="preserve">Изучение кинематических схем наиболее распространённых буровых установок с </w:t>
            </w:r>
            <w:proofErr w:type="spellStart"/>
            <w:proofErr w:type="gramStart"/>
            <w:r>
              <w:t>ди-зельным</w:t>
            </w:r>
            <w:proofErr w:type="spellEnd"/>
            <w:proofErr w:type="gramEnd"/>
            <w:r>
              <w:t xml:space="preserve"> приводом, с электроприводом.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6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>Привод буровых установок, его монтаж.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 xml:space="preserve">Схема действия нагрузок на вышку, расчёт вертикальных и горизонтальных нагрузок. Типы якорей оттяжек, схема действия сил на вышку, расчёт оттяжек </w:t>
            </w:r>
            <w:r>
              <w:lastRenderedPageBreak/>
              <w:t>вышек.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15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lastRenderedPageBreak/>
              <w:t>7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>Циркуляционные системы буровых установок, их монтаж.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 xml:space="preserve">Конструкции кронблока, талевого блока, автоматического элеватора, </w:t>
            </w:r>
            <w:proofErr w:type="spellStart"/>
            <w:r>
              <w:t>центратора</w:t>
            </w:r>
            <w:proofErr w:type="spellEnd"/>
            <w:r>
              <w:t xml:space="preserve">, магазина для свечей, механизмов расстановки, захвата, подъёма свечей. Их монтаж и порядок работы механизмов АСП. 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8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>Буровые насосы, их монтаж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 xml:space="preserve">Виды слесарных работ при сооружении буровых. Сборка и разборка: резьбовых, шпоночных, шлицевых, прессовых, </w:t>
            </w:r>
            <w:proofErr w:type="gramStart"/>
            <w:r>
              <w:t>муфтовых  соединений</w:t>
            </w:r>
            <w:proofErr w:type="gramEnd"/>
            <w:r>
              <w:t>, карданных и зубчатых передач, подшипников. Балансировка вращающихся деталей.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6C0147" w:rsidTr="00F64F23">
        <w:trPr>
          <w:jc w:val="center"/>
        </w:trPr>
        <w:tc>
          <w:tcPr>
            <w:tcW w:w="741" w:type="dxa"/>
          </w:tcPr>
          <w:p w:rsidR="006C0147" w:rsidRDefault="006C0147" w:rsidP="006C0147">
            <w:pPr>
              <w:jc w:val="center"/>
            </w:pPr>
            <w:r>
              <w:t>9</w:t>
            </w:r>
          </w:p>
        </w:tc>
        <w:tc>
          <w:tcPr>
            <w:tcW w:w="2513" w:type="dxa"/>
          </w:tcPr>
          <w:p w:rsidR="006C0147" w:rsidRDefault="006C0147" w:rsidP="006C0147">
            <w:pPr>
              <w:jc w:val="both"/>
            </w:pPr>
            <w:r>
              <w:t xml:space="preserve">Система </w:t>
            </w:r>
            <w:proofErr w:type="spellStart"/>
            <w:r>
              <w:t>пневмоуправления</w:t>
            </w:r>
            <w:proofErr w:type="spellEnd"/>
            <w:r>
              <w:t xml:space="preserve"> буровыми установками, её монтаж</w:t>
            </w:r>
          </w:p>
        </w:tc>
        <w:tc>
          <w:tcPr>
            <w:tcW w:w="2791" w:type="dxa"/>
          </w:tcPr>
          <w:p w:rsidR="006C0147" w:rsidRDefault="006C0147" w:rsidP="006C0147">
            <w:pPr>
              <w:jc w:val="both"/>
            </w:pPr>
            <w:r>
              <w:t>Пневматические клинья в роторе, автоматический буровой ключ, механизм МСП-2, передвижная люлька, поворотные краны.</w:t>
            </w:r>
          </w:p>
        </w:tc>
        <w:tc>
          <w:tcPr>
            <w:tcW w:w="1036" w:type="dxa"/>
            <w:vAlign w:val="center"/>
          </w:tcPr>
          <w:p w:rsidR="006C0147" w:rsidRDefault="006C0147" w:rsidP="006C014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2275" w:type="dxa"/>
          </w:tcPr>
          <w:p w:rsidR="006C0147" w:rsidRDefault="006C0147" w:rsidP="006C0147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B21D37" w:rsidTr="00E9007E">
        <w:trPr>
          <w:jc w:val="center"/>
        </w:trPr>
        <w:tc>
          <w:tcPr>
            <w:tcW w:w="741" w:type="dxa"/>
          </w:tcPr>
          <w:p w:rsidR="00B21D37" w:rsidRDefault="00B21D37" w:rsidP="00E9007E">
            <w:pPr>
              <w:jc w:val="center"/>
            </w:pPr>
          </w:p>
        </w:tc>
        <w:tc>
          <w:tcPr>
            <w:tcW w:w="2513" w:type="dxa"/>
          </w:tcPr>
          <w:p w:rsidR="00B21D37" w:rsidRDefault="00B21D37" w:rsidP="00E9007E">
            <w:pPr>
              <w:jc w:val="both"/>
            </w:pPr>
          </w:p>
        </w:tc>
        <w:tc>
          <w:tcPr>
            <w:tcW w:w="2791" w:type="dxa"/>
          </w:tcPr>
          <w:p w:rsidR="00B21D37" w:rsidRPr="004F3605" w:rsidRDefault="00B21D37" w:rsidP="00E9007E">
            <w:pPr>
              <w:jc w:val="right"/>
              <w:rPr>
                <w:b/>
              </w:rPr>
            </w:pPr>
            <w:r w:rsidRPr="004F3605">
              <w:rPr>
                <w:b/>
              </w:rPr>
              <w:t>ИТОГО</w:t>
            </w:r>
          </w:p>
        </w:tc>
        <w:tc>
          <w:tcPr>
            <w:tcW w:w="1036" w:type="dxa"/>
          </w:tcPr>
          <w:p w:rsidR="00B21D37" w:rsidRPr="004F3605" w:rsidRDefault="006C0147" w:rsidP="00E9007E">
            <w:pPr>
              <w:jc w:val="center"/>
              <w:rPr>
                <w:b/>
              </w:rPr>
            </w:pPr>
            <w:r>
              <w:rPr>
                <w:b/>
              </w:rPr>
              <w:t>196</w:t>
            </w:r>
          </w:p>
        </w:tc>
        <w:tc>
          <w:tcPr>
            <w:tcW w:w="2275" w:type="dxa"/>
          </w:tcPr>
          <w:p w:rsidR="00B21D37" w:rsidRPr="004F3605" w:rsidRDefault="00B21D37" w:rsidP="00E9007E">
            <w:pPr>
              <w:jc w:val="both"/>
              <w:rPr>
                <w:b/>
              </w:rPr>
            </w:pPr>
          </w:p>
        </w:tc>
      </w:tr>
    </w:tbl>
    <w:p w:rsidR="00B21D37" w:rsidRPr="00691977" w:rsidRDefault="00B21D37" w:rsidP="00B21D37">
      <w:pPr>
        <w:jc w:val="both"/>
      </w:pPr>
    </w:p>
    <w:p w:rsidR="00B21D37" w:rsidRPr="004F3605" w:rsidRDefault="00B21D37" w:rsidP="00B21D37">
      <w:pPr>
        <w:jc w:val="both"/>
        <w:rPr>
          <w:b/>
        </w:rPr>
      </w:pPr>
      <w:r w:rsidRPr="004F3605">
        <w:rPr>
          <w:b/>
        </w:rPr>
        <w:t>3.1.4. Практические занятия, их содержание и объем в часах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675"/>
        <w:gridCol w:w="4514"/>
        <w:gridCol w:w="1433"/>
      </w:tblGrid>
      <w:tr w:rsidR="00B21D37" w:rsidTr="00E9007E">
        <w:trPr>
          <w:cantSplit/>
          <w:trHeight w:val="855"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675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514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433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B21D37" w:rsidTr="00E9007E">
        <w:trPr>
          <w:jc w:val="center"/>
        </w:trPr>
        <w:tc>
          <w:tcPr>
            <w:tcW w:w="9386" w:type="dxa"/>
            <w:gridSpan w:val="4"/>
          </w:tcPr>
          <w:p w:rsidR="00B21D37" w:rsidRPr="00E95541" w:rsidRDefault="00B21D37" w:rsidP="00E9007E">
            <w:pPr>
              <w:jc w:val="center"/>
              <w:rPr>
                <w:b/>
              </w:rPr>
            </w:pPr>
            <w:r w:rsidRPr="00E95541">
              <w:rPr>
                <w:b/>
              </w:rPr>
              <w:t>6 семестр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1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>Общие сведения о машинах и оборудовании для бурения скважин.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>Эксплуатация талевой системы.</w:t>
            </w:r>
          </w:p>
          <w:p w:rsidR="006C0147" w:rsidRDefault="006C0147" w:rsidP="006C0147">
            <w:pPr>
              <w:jc w:val="both"/>
            </w:pPr>
            <w:r>
              <w:t>Проверка состояния талевой системы перед началом эксплуатации и в процессе эксплуатации. Возможные неисправности и способы их устранения.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2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>Талевая система буровой установки, её монтаж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>Проверка состояния вертлюгов и роторов перед началом эксплуатации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0,5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3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>Буровые сооружения, их монтаж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>Проверка состояния буровых насосов перед началом эксплуатации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0,5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4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 xml:space="preserve">Вышечные подъёмники их </w:t>
            </w:r>
            <w:proofErr w:type="gramStart"/>
            <w:r>
              <w:t>конструкции,  монтаж</w:t>
            </w:r>
            <w:proofErr w:type="gramEnd"/>
            <w:r>
              <w:t xml:space="preserve"> вышек башенного типа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>Проверка состояния буровых насосов перед началом эксплуатации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0,5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5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 xml:space="preserve">Роторы и вертлюги буровых установок, их </w:t>
            </w:r>
            <w:r>
              <w:lastRenderedPageBreak/>
              <w:t>монтаж.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lastRenderedPageBreak/>
              <w:t>Проверка состояния силовых приводов перед обкаткой, перед началом эксплуа</w:t>
            </w:r>
            <w:r>
              <w:lastRenderedPageBreak/>
              <w:t>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lastRenderedPageBreak/>
              <w:t>0,5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lastRenderedPageBreak/>
              <w:t>6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>Привод буровых установок, его монтаж.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>Схема действия нагрузок на вышку, расчёт вертикальных и горизонтальных нагрузок. Типы якорей оттяжек, схема действия сил на вышку, расчёт оттяжек вышек.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7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>Циркуляционные системы буровых установок, их монтаж.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 xml:space="preserve">Конструкции кронблока, талевого блока, автоматического элеватора, </w:t>
            </w:r>
            <w:proofErr w:type="spellStart"/>
            <w:r>
              <w:t>центратора</w:t>
            </w:r>
            <w:proofErr w:type="spellEnd"/>
            <w:r>
              <w:t xml:space="preserve">, магазина для свечей, механизмов расстановки, захвата, подъёма свечей. Их монтаж и порядок работы механизмов АСП. 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8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>Буровые насосы, их монтаж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 xml:space="preserve">Виды слесарных работ при сооружении буровых. Сборка и разборка: резьбовых, шпоночных, шлицевых, прессовых, </w:t>
            </w:r>
            <w:proofErr w:type="gramStart"/>
            <w:r>
              <w:t>муфтовых  соединений</w:t>
            </w:r>
            <w:proofErr w:type="gramEnd"/>
            <w:r>
              <w:t>, карданных и зубчатых передач, подшипников. Балансировка вращающихся деталей.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1</w:t>
            </w:r>
          </w:p>
        </w:tc>
      </w:tr>
      <w:tr w:rsidR="006C0147" w:rsidTr="0007674D">
        <w:trPr>
          <w:jc w:val="center"/>
        </w:trPr>
        <w:tc>
          <w:tcPr>
            <w:tcW w:w="764" w:type="dxa"/>
          </w:tcPr>
          <w:p w:rsidR="006C0147" w:rsidRDefault="006C0147" w:rsidP="006C0147">
            <w:pPr>
              <w:jc w:val="center"/>
            </w:pPr>
            <w:r>
              <w:t>9</w:t>
            </w:r>
          </w:p>
        </w:tc>
        <w:tc>
          <w:tcPr>
            <w:tcW w:w="2675" w:type="dxa"/>
          </w:tcPr>
          <w:p w:rsidR="006C0147" w:rsidRDefault="006C0147" w:rsidP="006C0147">
            <w:pPr>
              <w:jc w:val="both"/>
            </w:pPr>
            <w:r>
              <w:t xml:space="preserve">Система </w:t>
            </w:r>
            <w:proofErr w:type="spellStart"/>
            <w:r>
              <w:t>пневмоуправления</w:t>
            </w:r>
            <w:proofErr w:type="spellEnd"/>
            <w:r>
              <w:t xml:space="preserve"> буровыми установками, её монтаж</w:t>
            </w:r>
          </w:p>
        </w:tc>
        <w:tc>
          <w:tcPr>
            <w:tcW w:w="4514" w:type="dxa"/>
          </w:tcPr>
          <w:p w:rsidR="006C0147" w:rsidRDefault="006C0147" w:rsidP="006C0147">
            <w:pPr>
              <w:jc w:val="both"/>
            </w:pPr>
            <w:r>
              <w:t>Пневматические клинья в роторе, автоматический буровой ключ, механизм МСП-2, передвижная люлька, поворотные краны.</w:t>
            </w:r>
          </w:p>
        </w:tc>
        <w:tc>
          <w:tcPr>
            <w:tcW w:w="1433" w:type="dxa"/>
            <w:vAlign w:val="center"/>
          </w:tcPr>
          <w:p w:rsidR="006C0147" w:rsidRPr="00B7199A" w:rsidRDefault="006C0147" w:rsidP="006C0147">
            <w:pPr>
              <w:jc w:val="center"/>
            </w:pPr>
            <w:r>
              <w:t>1</w:t>
            </w:r>
          </w:p>
        </w:tc>
      </w:tr>
      <w:tr w:rsidR="00B21D37" w:rsidTr="00E9007E">
        <w:trPr>
          <w:jc w:val="center"/>
        </w:trPr>
        <w:tc>
          <w:tcPr>
            <w:tcW w:w="764" w:type="dxa"/>
          </w:tcPr>
          <w:p w:rsidR="00B21D37" w:rsidRDefault="00B21D37" w:rsidP="00E9007E">
            <w:pPr>
              <w:jc w:val="center"/>
            </w:pPr>
          </w:p>
        </w:tc>
        <w:tc>
          <w:tcPr>
            <w:tcW w:w="2675" w:type="dxa"/>
          </w:tcPr>
          <w:p w:rsidR="00B21D37" w:rsidRDefault="00B21D37" w:rsidP="00E9007E">
            <w:pPr>
              <w:jc w:val="both"/>
            </w:pPr>
          </w:p>
        </w:tc>
        <w:tc>
          <w:tcPr>
            <w:tcW w:w="4514" w:type="dxa"/>
          </w:tcPr>
          <w:p w:rsidR="00B21D37" w:rsidRPr="004F3605" w:rsidRDefault="00B21D37" w:rsidP="00E9007E">
            <w:pPr>
              <w:jc w:val="right"/>
              <w:rPr>
                <w:b/>
              </w:rPr>
            </w:pPr>
            <w:r w:rsidRPr="004F3605">
              <w:rPr>
                <w:b/>
              </w:rPr>
              <w:t>ИТОГО</w:t>
            </w:r>
          </w:p>
        </w:tc>
        <w:tc>
          <w:tcPr>
            <w:tcW w:w="1433" w:type="dxa"/>
          </w:tcPr>
          <w:p w:rsidR="00B21D37" w:rsidRPr="004F3605" w:rsidRDefault="006C0147" w:rsidP="00E9007E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</w:tbl>
    <w:p w:rsidR="00B21D37" w:rsidRPr="00BD6781" w:rsidRDefault="00B21D37" w:rsidP="00B21D37">
      <w:pPr>
        <w:jc w:val="both"/>
      </w:pPr>
    </w:p>
    <w:p w:rsidR="00B21D37" w:rsidRPr="008A42A8" w:rsidRDefault="00B21D37" w:rsidP="00B21D37">
      <w:pPr>
        <w:jc w:val="both"/>
        <w:rPr>
          <w:b/>
        </w:rPr>
      </w:pPr>
      <w:r w:rsidRPr="008A42A8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7577"/>
        <w:gridCol w:w="1069"/>
      </w:tblGrid>
      <w:tr w:rsidR="00B21D37" w:rsidTr="008104B3">
        <w:trPr>
          <w:trHeight w:val="794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7577" w:type="dxa"/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069" w:type="dxa"/>
            <w:tcBorders>
              <w:right w:val="single" w:sz="4" w:space="0" w:color="auto"/>
            </w:tcBorders>
            <w:vAlign w:val="center"/>
          </w:tcPr>
          <w:p w:rsidR="00B21D37" w:rsidRPr="00F150A0" w:rsidRDefault="00B21D37" w:rsidP="00E9007E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</w:rPr>
              <w:t>Объем в часах</w:t>
            </w:r>
          </w:p>
        </w:tc>
      </w:tr>
      <w:tr w:rsidR="00B21D37" w:rsidTr="00E9007E">
        <w:trPr>
          <w:jc w:val="center"/>
        </w:trPr>
        <w:tc>
          <w:tcPr>
            <w:tcW w:w="9356" w:type="dxa"/>
            <w:gridSpan w:val="3"/>
          </w:tcPr>
          <w:p w:rsidR="00B21D37" w:rsidRPr="00E95541" w:rsidRDefault="00B21D37" w:rsidP="00E9007E">
            <w:pPr>
              <w:jc w:val="center"/>
              <w:rPr>
                <w:b/>
              </w:rPr>
            </w:pPr>
            <w:r w:rsidRPr="00E95541">
              <w:rPr>
                <w:b/>
              </w:rPr>
              <w:t>6 семестр</w:t>
            </w:r>
          </w:p>
        </w:tc>
      </w:tr>
      <w:tr w:rsidR="008104B3" w:rsidTr="008104B3">
        <w:trPr>
          <w:jc w:val="center"/>
        </w:trPr>
        <w:tc>
          <w:tcPr>
            <w:tcW w:w="710" w:type="dxa"/>
          </w:tcPr>
          <w:p w:rsidR="008104B3" w:rsidRDefault="006C0147" w:rsidP="008104B3">
            <w:pPr>
              <w:jc w:val="center"/>
            </w:pPr>
            <w:r>
              <w:t>1</w:t>
            </w:r>
          </w:p>
        </w:tc>
        <w:tc>
          <w:tcPr>
            <w:tcW w:w="7577" w:type="dxa"/>
          </w:tcPr>
          <w:p w:rsidR="008104B3" w:rsidRDefault="008104B3" w:rsidP="008104B3">
            <w:pPr>
              <w:jc w:val="both"/>
            </w:pPr>
            <w:r>
              <w:t>Талевая система буровой установки, её монтаж</w:t>
            </w:r>
          </w:p>
        </w:tc>
        <w:tc>
          <w:tcPr>
            <w:tcW w:w="1069" w:type="dxa"/>
          </w:tcPr>
          <w:p w:rsidR="008104B3" w:rsidRPr="00DD0BD2" w:rsidRDefault="006C0147" w:rsidP="008104B3">
            <w:pPr>
              <w:jc w:val="center"/>
            </w:pPr>
            <w:r>
              <w:t>1</w:t>
            </w:r>
          </w:p>
        </w:tc>
      </w:tr>
      <w:tr w:rsidR="008104B3" w:rsidTr="008104B3">
        <w:trPr>
          <w:jc w:val="center"/>
        </w:trPr>
        <w:tc>
          <w:tcPr>
            <w:tcW w:w="710" w:type="dxa"/>
          </w:tcPr>
          <w:p w:rsidR="008104B3" w:rsidRDefault="006C0147" w:rsidP="008104B3">
            <w:pPr>
              <w:jc w:val="center"/>
            </w:pPr>
            <w:r>
              <w:t>2</w:t>
            </w:r>
          </w:p>
        </w:tc>
        <w:tc>
          <w:tcPr>
            <w:tcW w:w="7577" w:type="dxa"/>
          </w:tcPr>
          <w:p w:rsidR="008104B3" w:rsidRDefault="008104B3" w:rsidP="008104B3">
            <w:pPr>
              <w:jc w:val="both"/>
            </w:pPr>
            <w:r>
              <w:t>Буровые сооружения, их монтаж</w:t>
            </w:r>
          </w:p>
        </w:tc>
        <w:tc>
          <w:tcPr>
            <w:tcW w:w="1069" w:type="dxa"/>
          </w:tcPr>
          <w:p w:rsidR="008104B3" w:rsidRPr="00DD0BD2" w:rsidRDefault="006C0147" w:rsidP="008104B3">
            <w:pPr>
              <w:jc w:val="center"/>
            </w:pPr>
            <w:r>
              <w:t>0,5</w:t>
            </w:r>
          </w:p>
        </w:tc>
      </w:tr>
      <w:tr w:rsidR="008104B3" w:rsidTr="008104B3">
        <w:trPr>
          <w:jc w:val="center"/>
        </w:trPr>
        <w:tc>
          <w:tcPr>
            <w:tcW w:w="710" w:type="dxa"/>
          </w:tcPr>
          <w:p w:rsidR="008104B3" w:rsidRDefault="006C0147" w:rsidP="008104B3">
            <w:pPr>
              <w:jc w:val="center"/>
            </w:pPr>
            <w:r>
              <w:t>3</w:t>
            </w:r>
          </w:p>
        </w:tc>
        <w:tc>
          <w:tcPr>
            <w:tcW w:w="7577" w:type="dxa"/>
          </w:tcPr>
          <w:p w:rsidR="008104B3" w:rsidRDefault="008104B3" w:rsidP="008104B3">
            <w:pPr>
              <w:jc w:val="both"/>
            </w:pPr>
            <w:r>
              <w:t xml:space="preserve">Вышечные подъёмники их </w:t>
            </w:r>
            <w:proofErr w:type="gramStart"/>
            <w:r>
              <w:t>конструкции,  монтаж</w:t>
            </w:r>
            <w:proofErr w:type="gramEnd"/>
            <w:r>
              <w:t xml:space="preserve"> вышек башенного типа</w:t>
            </w:r>
          </w:p>
        </w:tc>
        <w:tc>
          <w:tcPr>
            <w:tcW w:w="1069" w:type="dxa"/>
          </w:tcPr>
          <w:p w:rsidR="008104B3" w:rsidRPr="00DD0BD2" w:rsidRDefault="006C0147" w:rsidP="008104B3">
            <w:pPr>
              <w:jc w:val="center"/>
            </w:pPr>
            <w:r>
              <w:t>0,5</w:t>
            </w:r>
          </w:p>
        </w:tc>
      </w:tr>
      <w:tr w:rsidR="00B21D37" w:rsidTr="008104B3">
        <w:trPr>
          <w:jc w:val="center"/>
        </w:trPr>
        <w:tc>
          <w:tcPr>
            <w:tcW w:w="710" w:type="dxa"/>
          </w:tcPr>
          <w:p w:rsidR="00B21D37" w:rsidRDefault="00B21D37" w:rsidP="00E9007E">
            <w:pPr>
              <w:jc w:val="center"/>
            </w:pPr>
          </w:p>
        </w:tc>
        <w:tc>
          <w:tcPr>
            <w:tcW w:w="7577" w:type="dxa"/>
          </w:tcPr>
          <w:p w:rsidR="00B21D37" w:rsidRPr="004F3605" w:rsidRDefault="00B21D37" w:rsidP="00E9007E">
            <w:pPr>
              <w:jc w:val="right"/>
              <w:rPr>
                <w:b/>
              </w:rPr>
            </w:pPr>
            <w:r w:rsidRPr="004F3605">
              <w:rPr>
                <w:b/>
              </w:rPr>
              <w:t>ИТОГО</w:t>
            </w:r>
          </w:p>
        </w:tc>
        <w:tc>
          <w:tcPr>
            <w:tcW w:w="1069" w:type="dxa"/>
          </w:tcPr>
          <w:p w:rsidR="00B21D37" w:rsidRPr="004F3605" w:rsidRDefault="008104B3" w:rsidP="00E9007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247D6E" w:rsidRDefault="00247D6E" w:rsidP="00247D6E">
      <w:pPr>
        <w:jc w:val="both"/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Pr="00E95541" w:rsidRDefault="00247D6E" w:rsidP="00247D6E">
      <w:pPr>
        <w:jc w:val="both"/>
        <w:rPr>
          <w:i/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 w:rsidRPr="00E95541">
        <w:rPr>
          <w:i/>
          <w:lang w:val="en-US"/>
        </w:rPr>
        <w:t>.</w:t>
      </w:r>
    </w:p>
    <w:p w:rsidR="00247D6E" w:rsidRPr="004F3605" w:rsidRDefault="00247D6E" w:rsidP="00247D6E">
      <w:pPr>
        <w:jc w:val="both"/>
        <w:rPr>
          <w:b/>
          <w:lang w:val="en-US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Default="00247D6E" w:rsidP="00247D6E">
      <w:pPr>
        <w:jc w:val="both"/>
        <w:rPr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47D6E" w:rsidRDefault="00247D6E" w:rsidP="00247D6E">
      <w:pPr>
        <w:jc w:val="both"/>
        <w:rPr>
          <w:lang w:val="en-US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 xml:space="preserve">3.4. Перечень тем </w:t>
      </w:r>
      <w:proofErr w:type="spellStart"/>
      <w:r w:rsidRPr="004F3605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Pr="00E95541" w:rsidRDefault="00247D6E" w:rsidP="00247D6E">
      <w:pPr>
        <w:jc w:val="both"/>
        <w:rPr>
          <w:i/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 w:rsidRPr="00E95541">
        <w:rPr>
          <w:i/>
          <w:lang w:val="en-US"/>
        </w:rPr>
        <w:t>.</w:t>
      </w:r>
    </w:p>
    <w:p w:rsidR="00247D6E" w:rsidRDefault="00247D6E" w:rsidP="00247D6E">
      <w:pPr>
        <w:jc w:val="both"/>
        <w:rPr>
          <w:lang w:val="en-US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lastRenderedPageBreak/>
        <w:t>3.5.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Pr="00E95541" w:rsidRDefault="00247D6E" w:rsidP="00247D6E">
      <w:pPr>
        <w:jc w:val="both"/>
        <w:rPr>
          <w:i/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 w:rsidRPr="00E95541">
        <w:rPr>
          <w:i/>
          <w:lang w:val="en-US"/>
        </w:rPr>
        <w:t>.</w:t>
      </w:r>
    </w:p>
    <w:p w:rsidR="004F3605" w:rsidRDefault="004F3605" w:rsidP="00247D6E">
      <w:pPr>
        <w:jc w:val="both"/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247D6E" w:rsidRPr="00E95541" w:rsidRDefault="004F3605" w:rsidP="00247D6E">
      <w:pPr>
        <w:jc w:val="both"/>
        <w:rPr>
          <w:i/>
        </w:rPr>
      </w:pPr>
      <w:r w:rsidRPr="00E95541">
        <w:rPr>
          <w:i/>
        </w:rPr>
        <w:t>Не предусмотрены учебным планом</w:t>
      </w:r>
    </w:p>
    <w:p w:rsidR="004F3605" w:rsidRPr="003117E7" w:rsidRDefault="004F3605" w:rsidP="00247D6E">
      <w:pPr>
        <w:jc w:val="both"/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 xml:space="preserve">4. </w:t>
      </w:r>
      <w:r w:rsidRPr="004F3605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>4.1. Основная и дополнительная литература</w:t>
      </w: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3872"/>
        <w:gridCol w:w="1113"/>
        <w:gridCol w:w="1113"/>
        <w:gridCol w:w="2122"/>
      </w:tblGrid>
      <w:tr w:rsidR="00247D6E" w:rsidTr="004F3605">
        <w:trPr>
          <w:jc w:val="center"/>
        </w:trPr>
        <w:tc>
          <w:tcPr>
            <w:tcW w:w="1135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3872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Автор и наименование</w:t>
            </w:r>
          </w:p>
        </w:tc>
        <w:tc>
          <w:tcPr>
            <w:tcW w:w="1113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Вид пособия</w:t>
            </w:r>
          </w:p>
        </w:tc>
        <w:tc>
          <w:tcPr>
            <w:tcW w:w="1113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</w:t>
            </w:r>
          </w:p>
        </w:tc>
        <w:tc>
          <w:tcPr>
            <w:tcW w:w="2122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 в библиотеке</w:t>
            </w:r>
          </w:p>
        </w:tc>
      </w:tr>
      <w:tr w:rsidR="00247D6E" w:rsidTr="004F3605">
        <w:trPr>
          <w:jc w:val="center"/>
        </w:trPr>
        <w:tc>
          <w:tcPr>
            <w:tcW w:w="9355" w:type="dxa"/>
            <w:gridSpan w:val="5"/>
          </w:tcPr>
          <w:p w:rsidR="00247D6E" w:rsidRDefault="00247D6E" w:rsidP="00247D6E">
            <w:pPr>
              <w:jc w:val="center"/>
            </w:pPr>
            <w:r>
              <w:t>Основная литература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Л-1  </w:t>
            </w:r>
          </w:p>
        </w:tc>
        <w:tc>
          <w:tcPr>
            <w:tcW w:w="3872" w:type="dxa"/>
          </w:tcPr>
          <w:p w:rsidR="00247D6E" w:rsidRDefault="00793751" w:rsidP="00247D6E">
            <w:pPr>
              <w:jc w:val="both"/>
            </w:pPr>
            <w:proofErr w:type="spellStart"/>
            <w:r>
              <w:t>Вадецкий</w:t>
            </w:r>
            <w:proofErr w:type="spellEnd"/>
            <w:r w:rsidR="007E2C90">
              <w:t xml:space="preserve"> </w:t>
            </w:r>
            <w:r>
              <w:t>Ю.</w:t>
            </w:r>
            <w:r w:rsidR="00247D6E">
              <w:t>В.</w:t>
            </w:r>
            <w:r w:rsidR="00247D6E">
              <w:br/>
              <w:t xml:space="preserve">Бурение нефтяных и газовых </w:t>
            </w:r>
            <w:proofErr w:type="gramStart"/>
            <w:r w:rsidR="00247D6E">
              <w:t>скважин :</w:t>
            </w:r>
            <w:proofErr w:type="gramEnd"/>
            <w:r w:rsidR="00247D6E">
              <w:t xml:space="preserve"> Учебник для </w:t>
            </w:r>
            <w:proofErr w:type="spellStart"/>
            <w:r w:rsidR="00247D6E">
              <w:t>обра-зовательных</w:t>
            </w:r>
            <w:proofErr w:type="spellEnd"/>
            <w:r w:rsidR="00247D6E">
              <w:t xml:space="preserve"> учреждений начального профессионального образования / Юрий Вячеславович </w:t>
            </w:r>
            <w:proofErr w:type="spellStart"/>
            <w:r w:rsidR="00247D6E">
              <w:t>Вадецкий</w:t>
            </w:r>
            <w:proofErr w:type="spellEnd"/>
            <w:r w:rsidR="00247D6E">
              <w:t xml:space="preserve">. - </w:t>
            </w:r>
            <w:proofErr w:type="gramStart"/>
            <w:r w:rsidR="00247D6E">
              <w:t>Москва :</w:t>
            </w:r>
            <w:proofErr w:type="gramEnd"/>
            <w:r w:rsidR="00247D6E">
              <w:t xml:space="preserve"> Академия, 2003. - 352 с. : ил., табл. 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2003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52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Л-2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r>
              <w:t xml:space="preserve">Быков И.Ю. Эксплуатационная надежность и </w:t>
            </w:r>
            <w:proofErr w:type="spellStart"/>
            <w:proofErr w:type="gramStart"/>
            <w:r>
              <w:t>работоспо-собность</w:t>
            </w:r>
            <w:proofErr w:type="spellEnd"/>
            <w:proofErr w:type="gramEnd"/>
            <w:r>
              <w:t xml:space="preserve"> нефтегазопромысловых и буровых машин. гриф УМО / Быков И.Ю., </w:t>
            </w:r>
            <w:proofErr w:type="spellStart"/>
            <w:r>
              <w:t>Цхадая</w:t>
            </w:r>
            <w:proofErr w:type="spellEnd"/>
            <w:r>
              <w:t xml:space="preserve"> Н.Д. – М.: </w:t>
            </w:r>
            <w:proofErr w:type="spellStart"/>
            <w:r>
              <w:t>ЦентрЛитНефтеГаз</w:t>
            </w:r>
            <w:proofErr w:type="spellEnd"/>
            <w:r>
              <w:t>, 2010. – 304 с.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2010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9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Л-3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Вадецкий</w:t>
            </w:r>
            <w:proofErr w:type="spellEnd"/>
            <w:r>
              <w:t xml:space="preserve"> Ю. В.</w:t>
            </w:r>
            <w:r>
              <w:br/>
              <w:t xml:space="preserve">Бурение нефтяных и газовых </w:t>
            </w:r>
            <w:proofErr w:type="gramStart"/>
            <w:r>
              <w:t>скважин :</w:t>
            </w:r>
            <w:proofErr w:type="gramEnd"/>
            <w:r>
              <w:t xml:space="preserve"> Учебник для </w:t>
            </w:r>
            <w:proofErr w:type="spellStart"/>
            <w:r>
              <w:t>обра-зовательных</w:t>
            </w:r>
            <w:proofErr w:type="spellEnd"/>
            <w:r>
              <w:t xml:space="preserve"> учреждений начального профессионального образования / Юрий Вячеславович </w:t>
            </w:r>
            <w:proofErr w:type="spellStart"/>
            <w:r>
              <w:t>Вадецкий</w:t>
            </w:r>
            <w:proofErr w:type="spellEnd"/>
            <w:r>
              <w:t xml:space="preserve">. - </w:t>
            </w:r>
            <w:proofErr w:type="gramStart"/>
            <w:r>
              <w:t>Москва :</w:t>
            </w:r>
            <w:proofErr w:type="gramEnd"/>
            <w:r>
              <w:t xml:space="preserve"> Академия, 2004. - 352 с.</w:t>
            </w:r>
            <w:r>
              <w:br/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2004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30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Л-4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Раабен</w:t>
            </w:r>
            <w:proofErr w:type="spellEnd"/>
            <w:r>
              <w:t xml:space="preserve">, А. А.  Монтаж и ремонт бурового и </w:t>
            </w:r>
            <w:proofErr w:type="spellStart"/>
            <w:r>
              <w:t>нефтепромыс-лового</w:t>
            </w:r>
            <w:proofErr w:type="spellEnd"/>
            <w:r>
              <w:t xml:space="preserve"> </w:t>
            </w:r>
            <w:proofErr w:type="gramStart"/>
            <w:r>
              <w:t>оборудования :</w:t>
            </w:r>
            <w:proofErr w:type="gramEnd"/>
            <w:r>
              <w:t xml:space="preserve"> Учебник для нефтяных техникумов / Александр Александрович </w:t>
            </w:r>
            <w:proofErr w:type="spellStart"/>
            <w:r>
              <w:t>Раабен</w:t>
            </w:r>
            <w:proofErr w:type="spellEnd"/>
            <w:r>
              <w:t xml:space="preserve">, Петр Егорович </w:t>
            </w:r>
            <w:proofErr w:type="spellStart"/>
            <w:r>
              <w:t>Ше-валдин</w:t>
            </w:r>
            <w:proofErr w:type="spellEnd"/>
            <w:r>
              <w:t xml:space="preserve">, Наиль </w:t>
            </w:r>
            <w:proofErr w:type="spellStart"/>
            <w:r>
              <w:t>Хасанович</w:t>
            </w:r>
            <w:proofErr w:type="spellEnd"/>
            <w:r>
              <w:t xml:space="preserve"> </w:t>
            </w:r>
            <w:proofErr w:type="spellStart"/>
            <w:r>
              <w:t>Максутов</w:t>
            </w:r>
            <w:proofErr w:type="spellEnd"/>
            <w:r>
              <w:t xml:space="preserve">. - 2-е изд., </w:t>
            </w:r>
            <w:proofErr w:type="spellStart"/>
            <w:r>
              <w:t>перераб</w:t>
            </w:r>
            <w:proofErr w:type="spellEnd"/>
            <w:r>
              <w:t xml:space="preserve">. и доп. - </w:t>
            </w:r>
            <w:proofErr w:type="gramStart"/>
            <w:r>
              <w:t>Москва :</w:t>
            </w:r>
            <w:proofErr w:type="gramEnd"/>
            <w:r>
              <w:t xml:space="preserve"> Недра, 1980. - 398 с.  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1980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28</w:t>
            </w:r>
          </w:p>
        </w:tc>
      </w:tr>
      <w:tr w:rsidR="00247D6E" w:rsidTr="004F3605">
        <w:trPr>
          <w:jc w:val="center"/>
        </w:trPr>
        <w:tc>
          <w:tcPr>
            <w:tcW w:w="9355" w:type="dxa"/>
            <w:gridSpan w:val="5"/>
          </w:tcPr>
          <w:p w:rsidR="00247D6E" w:rsidRDefault="00247D6E" w:rsidP="00247D6E">
            <w:pPr>
              <w:jc w:val="center"/>
            </w:pPr>
            <w:r>
              <w:t>Дополнительная литература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Д</w:t>
            </w:r>
            <w:r w:rsidR="00247D6E">
              <w:t xml:space="preserve">Л-5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Гасумов</w:t>
            </w:r>
            <w:proofErr w:type="spellEnd"/>
            <w:r>
              <w:t xml:space="preserve"> Р.А., </w:t>
            </w:r>
            <w:proofErr w:type="spellStart"/>
            <w:r>
              <w:t>Гноевых</w:t>
            </w:r>
            <w:proofErr w:type="spellEnd"/>
            <w:r>
              <w:t xml:space="preserve"> А.Н., </w:t>
            </w:r>
            <w:proofErr w:type="spellStart"/>
            <w:r>
              <w:t>Лобкин</w:t>
            </w:r>
            <w:proofErr w:type="spellEnd"/>
            <w:r>
              <w:t xml:space="preserve"> А.Н. и др. </w:t>
            </w:r>
            <w:proofErr w:type="spellStart"/>
            <w:proofErr w:type="gramStart"/>
            <w:r>
              <w:t>Справоч</w:t>
            </w:r>
            <w:proofErr w:type="spellEnd"/>
            <w:r>
              <w:t>-ник</w:t>
            </w:r>
            <w:proofErr w:type="gramEnd"/>
            <w:r>
              <w:t xml:space="preserve"> монтажника буровых установок. М: </w:t>
            </w:r>
            <w:r>
              <w:lastRenderedPageBreak/>
              <w:t>ООО «ИРЦ Газпром», 2008. – 528 с.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proofErr w:type="spellStart"/>
            <w:r>
              <w:lastRenderedPageBreak/>
              <w:t>Др</w:t>
            </w:r>
            <w:proofErr w:type="spellEnd"/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2008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5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lastRenderedPageBreak/>
              <w:t>Д</w:t>
            </w:r>
            <w:r w:rsidR="00247D6E">
              <w:t xml:space="preserve">Л-6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Муравенко</w:t>
            </w:r>
            <w:proofErr w:type="spellEnd"/>
            <w:r>
              <w:t xml:space="preserve"> </w:t>
            </w:r>
            <w:proofErr w:type="spellStart"/>
            <w:r>
              <w:t>В.А.Эксплуатация</w:t>
            </w:r>
            <w:proofErr w:type="spellEnd"/>
            <w:r>
              <w:t xml:space="preserve"> дизелей на предприятиях нефтегазовых компаний: учеб. метод. пособие / В.А. </w:t>
            </w:r>
            <w:proofErr w:type="spellStart"/>
            <w:r>
              <w:t>Му-равенко</w:t>
            </w:r>
            <w:proofErr w:type="spellEnd"/>
            <w:r>
              <w:t xml:space="preserve">, А.Д. </w:t>
            </w:r>
            <w:proofErr w:type="spellStart"/>
            <w:r>
              <w:t>Муравенко</w:t>
            </w:r>
            <w:proofErr w:type="spellEnd"/>
            <w:r>
              <w:t xml:space="preserve">, В.А. </w:t>
            </w:r>
            <w:proofErr w:type="spellStart"/>
            <w:r>
              <w:t>Муравенко</w:t>
            </w:r>
            <w:proofErr w:type="spellEnd"/>
            <w:r>
              <w:t xml:space="preserve">. – Ижевск: Изд-во </w:t>
            </w:r>
            <w:proofErr w:type="spellStart"/>
            <w:r>
              <w:t>ИжГТУ</w:t>
            </w:r>
            <w:proofErr w:type="spellEnd"/>
            <w:r>
              <w:t>, 2011. –500 с. : ил.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УП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2011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10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Д</w:t>
            </w:r>
            <w:r w:rsidR="00247D6E">
              <w:t xml:space="preserve">Л-7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Муравенко</w:t>
            </w:r>
            <w:proofErr w:type="spellEnd"/>
            <w:r>
              <w:t xml:space="preserve"> В.А. Эксплуатация бурового оборудования/ В.А. </w:t>
            </w:r>
            <w:proofErr w:type="spellStart"/>
            <w:r>
              <w:t>Муравенко</w:t>
            </w:r>
            <w:proofErr w:type="spellEnd"/>
            <w:r>
              <w:t xml:space="preserve">, А.Д. </w:t>
            </w:r>
            <w:proofErr w:type="spellStart"/>
            <w:r>
              <w:t>Муравенко</w:t>
            </w:r>
            <w:proofErr w:type="spellEnd"/>
            <w:r>
              <w:t xml:space="preserve">, В.А. </w:t>
            </w:r>
            <w:proofErr w:type="spellStart"/>
            <w:r>
              <w:t>Муравенко</w:t>
            </w:r>
            <w:proofErr w:type="spellEnd"/>
            <w:r>
              <w:t xml:space="preserve">. – Ижевск: Изд-во </w:t>
            </w:r>
            <w:proofErr w:type="spellStart"/>
            <w:r>
              <w:t>ИжГТУ</w:t>
            </w:r>
            <w:proofErr w:type="spellEnd"/>
            <w:r>
              <w:t>, 2008. – 656 с. : ил.</w:t>
            </w:r>
            <w:r>
              <w:br/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2008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15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Д</w:t>
            </w:r>
            <w:r w:rsidR="00247D6E">
              <w:t xml:space="preserve">Л-8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Муравенко</w:t>
            </w:r>
            <w:proofErr w:type="spellEnd"/>
            <w:r>
              <w:t xml:space="preserve"> В.А. Монтаж бурового оборудования / В.А. </w:t>
            </w:r>
            <w:proofErr w:type="spellStart"/>
            <w:r>
              <w:t>Муравенко</w:t>
            </w:r>
            <w:proofErr w:type="spellEnd"/>
            <w:r>
              <w:t xml:space="preserve">, А.Д. </w:t>
            </w:r>
            <w:proofErr w:type="spellStart"/>
            <w:r>
              <w:t>Муравенко</w:t>
            </w:r>
            <w:proofErr w:type="spellEnd"/>
            <w:r>
              <w:t xml:space="preserve">, В.А. </w:t>
            </w:r>
            <w:proofErr w:type="spellStart"/>
            <w:r>
              <w:t>Муравенко</w:t>
            </w:r>
            <w:proofErr w:type="spellEnd"/>
            <w:r>
              <w:t xml:space="preserve">. – Ижевск: Изд-во </w:t>
            </w:r>
            <w:proofErr w:type="spellStart"/>
            <w:r>
              <w:t>ИжГТУ</w:t>
            </w:r>
            <w:proofErr w:type="spellEnd"/>
            <w:r>
              <w:t>, 2007. – 556 с. : ил.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2007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18</w:t>
            </w:r>
          </w:p>
        </w:tc>
      </w:tr>
    </w:tbl>
    <w:p w:rsidR="00247D6E" w:rsidRDefault="00247D6E" w:rsidP="00247D6E">
      <w:pPr>
        <w:jc w:val="both"/>
        <w:rPr>
          <w:b/>
          <w:sz w:val="22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>4.2. Методические пособия и указания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5250"/>
        <w:gridCol w:w="1121"/>
        <w:gridCol w:w="2140"/>
      </w:tblGrid>
      <w:tr w:rsidR="00247D6E" w:rsidTr="00247D6E">
        <w:trPr>
          <w:jc w:val="center"/>
        </w:trPr>
        <w:tc>
          <w:tcPr>
            <w:tcW w:w="900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699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200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559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247D6E" w:rsidTr="00247D6E">
        <w:trPr>
          <w:jc w:val="center"/>
        </w:trPr>
        <w:tc>
          <w:tcPr>
            <w:tcW w:w="900" w:type="dxa"/>
          </w:tcPr>
          <w:p w:rsidR="00247D6E" w:rsidRDefault="00247D6E" w:rsidP="00247D6E">
            <w:pPr>
              <w:jc w:val="center"/>
            </w:pPr>
            <w:r>
              <w:t xml:space="preserve">М-1  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both"/>
            </w:pPr>
            <w:r>
              <w:t xml:space="preserve">Соловьев В.В. Автоматические буровые ключи АКБ-3М2 и АКБ-4 для свинчивания и </w:t>
            </w:r>
            <w:proofErr w:type="spellStart"/>
            <w:r>
              <w:t>развинчивания</w:t>
            </w:r>
            <w:proofErr w:type="spellEnd"/>
            <w:r>
              <w:t xml:space="preserve"> бурильных и обсадных труб: методические указания к лабораторной работе / В.В. Соловьев, Т.В. Бобылева, О.А. </w:t>
            </w:r>
            <w:proofErr w:type="spellStart"/>
            <w:r>
              <w:t>Батманова</w:t>
            </w:r>
            <w:proofErr w:type="spellEnd"/>
            <w:r>
              <w:t>. - Ухта: УГТУ, 2010. -  32 с.: ил.</w:t>
            </w:r>
          </w:p>
        </w:tc>
        <w:tc>
          <w:tcPr>
            <w:tcW w:w="1200" w:type="dxa"/>
          </w:tcPr>
          <w:p w:rsidR="00247D6E" w:rsidRDefault="00247D6E" w:rsidP="00247D6E">
            <w:pPr>
              <w:jc w:val="center"/>
            </w:pPr>
            <w:r>
              <w:t>2010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center"/>
            </w:pPr>
            <w:r>
              <w:t>2 +</w:t>
            </w:r>
            <w:r>
              <w:br/>
              <w:t>http://lib.ugtu.net/book/10662</w:t>
            </w:r>
            <w:r>
              <w:br/>
            </w:r>
          </w:p>
        </w:tc>
      </w:tr>
      <w:tr w:rsidR="00247D6E" w:rsidTr="00247D6E">
        <w:trPr>
          <w:jc w:val="center"/>
        </w:trPr>
        <w:tc>
          <w:tcPr>
            <w:tcW w:w="900" w:type="dxa"/>
          </w:tcPr>
          <w:p w:rsidR="00247D6E" w:rsidRDefault="00247D6E" w:rsidP="00247D6E">
            <w:pPr>
              <w:jc w:val="center"/>
            </w:pPr>
            <w:r>
              <w:t xml:space="preserve">М-2  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both"/>
            </w:pPr>
            <w:r>
              <w:t xml:space="preserve">Бобылева Т.В. Противовыбросовое оборудование: методические указания / Т.В. Бобылева, В.В. Соловьев, О.А. </w:t>
            </w:r>
            <w:proofErr w:type="spellStart"/>
            <w:r>
              <w:t>Батманова</w:t>
            </w:r>
            <w:proofErr w:type="spellEnd"/>
            <w:r>
              <w:t xml:space="preserve">. - </w:t>
            </w:r>
            <w:proofErr w:type="gramStart"/>
            <w:r>
              <w:t>Ух-та</w:t>
            </w:r>
            <w:proofErr w:type="gramEnd"/>
            <w:r>
              <w:t>: УГТУ, 2010. -  28 с.: ил.</w:t>
            </w:r>
          </w:p>
        </w:tc>
        <w:tc>
          <w:tcPr>
            <w:tcW w:w="1200" w:type="dxa"/>
          </w:tcPr>
          <w:p w:rsidR="00247D6E" w:rsidRDefault="00247D6E" w:rsidP="00247D6E">
            <w:pPr>
              <w:jc w:val="center"/>
            </w:pPr>
            <w:r>
              <w:t>2010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center"/>
            </w:pPr>
            <w:r>
              <w:t>2 + http://lib.ugtu.net/book/9962</w:t>
            </w:r>
          </w:p>
        </w:tc>
      </w:tr>
      <w:tr w:rsidR="00247D6E" w:rsidTr="00247D6E">
        <w:trPr>
          <w:jc w:val="center"/>
        </w:trPr>
        <w:tc>
          <w:tcPr>
            <w:tcW w:w="900" w:type="dxa"/>
          </w:tcPr>
          <w:p w:rsidR="00247D6E" w:rsidRDefault="00247D6E" w:rsidP="00247D6E">
            <w:pPr>
              <w:jc w:val="center"/>
            </w:pPr>
            <w:r>
              <w:t xml:space="preserve">М-3  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both"/>
            </w:pPr>
            <w:r>
              <w:t xml:space="preserve">Соловьев В.В. Изучение конструкций и принципа работы </w:t>
            </w:r>
            <w:proofErr w:type="gramStart"/>
            <w:r>
              <w:t>шин-но</w:t>
            </w:r>
            <w:proofErr w:type="gramEnd"/>
            <w:r>
              <w:t>-пневматической муфты [Текст]: методические указания к выполнению лабораторной раб</w:t>
            </w:r>
            <w:r w:rsidR="003503B7">
              <w:t xml:space="preserve">оты / </w:t>
            </w:r>
            <w:proofErr w:type="spellStart"/>
            <w:r w:rsidR="003503B7">
              <w:t>В.В.Соловьев</w:t>
            </w:r>
            <w:proofErr w:type="spellEnd"/>
            <w:r w:rsidR="003503B7">
              <w:t>, Д.В. Кузьми</w:t>
            </w:r>
            <w:r>
              <w:t>ных. - Ухта: УГТУ, 2009. -  12 с.: ил.</w:t>
            </w:r>
          </w:p>
        </w:tc>
        <w:tc>
          <w:tcPr>
            <w:tcW w:w="1200" w:type="dxa"/>
          </w:tcPr>
          <w:p w:rsidR="00247D6E" w:rsidRDefault="00247D6E" w:rsidP="00247D6E">
            <w:pPr>
              <w:jc w:val="center"/>
            </w:pPr>
            <w:r>
              <w:t>2009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center"/>
            </w:pPr>
            <w:r>
              <w:t>2 + http://lib.ugtu.net/book/887</w:t>
            </w:r>
          </w:p>
        </w:tc>
      </w:tr>
    </w:tbl>
    <w:p w:rsidR="004F3605" w:rsidRPr="008531E9" w:rsidRDefault="004F3605" w:rsidP="00247D6E">
      <w:pPr>
        <w:jc w:val="both"/>
        <w:rPr>
          <w:sz w:val="22"/>
        </w:rPr>
      </w:pPr>
    </w:p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t>5. Программное обеспечение и Интернет-ресурсы</w:t>
      </w:r>
      <w:r>
        <w:rPr>
          <w:b/>
        </w:rPr>
        <w:t>.</w:t>
      </w:r>
    </w:p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t xml:space="preserve">5.1. </w:t>
      </w:r>
      <w:r w:rsidRPr="00426F12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>
        <w:rPr>
          <w:b/>
          <w:shd w:val="clear" w:color="auto" w:fill="FFFFFF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3503B7" w:rsidTr="00C701DB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</w:rPr>
            </w:pPr>
            <w:r w:rsidRPr="004502F9">
              <w:t>Электронно-библиотечная система «</w:t>
            </w:r>
            <w:r w:rsidRPr="004502F9">
              <w:rPr>
                <w:lang w:val="en-US"/>
              </w:rPr>
              <w:t>ZNANIUM</w:t>
            </w:r>
            <w:r w:rsidRPr="004502F9">
              <w:t>.</w:t>
            </w:r>
            <w:r w:rsidRPr="004502F9">
              <w:rPr>
                <w:lang w:val="en-US"/>
              </w:rPr>
              <w:t>COM</w:t>
            </w:r>
            <w:r w:rsidRPr="004502F9">
              <w:t xml:space="preserve">» – </w:t>
            </w:r>
            <w:hyperlink w:history="1">
              <w:r w:rsidRPr="004502F9">
                <w:rPr>
                  <w:rStyle w:val="af7"/>
                </w:rPr>
                <w:t>http://</w:t>
              </w:r>
            </w:hyperlink>
            <w:hyperlink r:id="rId21" w:history="1">
              <w:r w:rsidRPr="004502F9">
                <w:rPr>
                  <w:rStyle w:val="af7"/>
                </w:rPr>
                <w:t>www.znanium.com</w:t>
              </w:r>
            </w:hyperlink>
            <w:r w:rsidRPr="004502F9">
              <w:rPr>
                <w:rStyle w:val="af7"/>
              </w:rPr>
              <w:t>/</w:t>
            </w:r>
          </w:p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</w:rPr>
            </w:pPr>
            <w:r w:rsidRPr="004502F9">
              <w:t xml:space="preserve">Ресурсы научной библиотеки (НБ) </w:t>
            </w:r>
            <w:proofErr w:type="spellStart"/>
            <w:r w:rsidRPr="004502F9">
              <w:t>ТюмГНГУ</w:t>
            </w:r>
            <w:proofErr w:type="spellEnd"/>
            <w:r w:rsidRPr="004502F9">
              <w:t xml:space="preserve">: ФГБОУ ВО «Тюменский государственный нефтегазовый университет» – </w:t>
            </w:r>
            <w:r w:rsidRPr="00FE2C0E">
              <w:rPr>
                <w:rStyle w:val="af7"/>
                <w:bCs/>
              </w:rPr>
              <w:t>http://elib.tyuiu.ru/</w:t>
            </w:r>
          </w:p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  <w:bCs/>
              </w:rPr>
            </w:pPr>
            <w:r w:rsidRPr="004502F9">
              <w:t xml:space="preserve">Ресурсы электронной библиотеки (ЭБ) УГНГУ: ФГБОУ ВПО «Уфимский государственный нефтяной технический университет» – </w:t>
            </w:r>
            <w:hyperlink r:id="rId22" w:history="1">
              <w:r w:rsidRPr="004502F9">
                <w:rPr>
                  <w:rStyle w:val="af7"/>
                  <w:bCs/>
                </w:rPr>
                <w:t>http://bibl.rusoil.net</w:t>
              </w:r>
            </w:hyperlink>
          </w:p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  <w:bCs/>
              </w:rPr>
            </w:pPr>
            <w:r w:rsidRPr="004502F9">
              <w:t>Ресурсы научно-</w:t>
            </w:r>
            <w:proofErr w:type="gramStart"/>
            <w:r w:rsidRPr="004502F9">
              <w:t>технической  библиотеки</w:t>
            </w:r>
            <w:proofErr w:type="gramEnd"/>
            <w:r w:rsidRPr="004502F9">
              <w:t xml:space="preserve"> РГУ нефти и газа (НИУ) имени И.М. Губкина: ФГБОУ ВО «Российский государственный университет нефти и газа (национальный исследовательский университет) имени И.М. Губкина»</w:t>
            </w:r>
            <w:r w:rsidRPr="004502F9">
              <w:rPr>
                <w:color w:val="2A2A2A"/>
                <w:w w:val="104"/>
              </w:rPr>
              <w:t xml:space="preserve"> </w:t>
            </w:r>
            <w:r w:rsidRPr="004502F9">
              <w:rPr>
                <w:color w:val="2A2A2A"/>
                <w:w w:val="104"/>
              </w:rPr>
              <w:lastRenderedPageBreak/>
              <w:t xml:space="preserve">– </w:t>
            </w:r>
            <w:hyperlink r:id="rId23" w:history="1">
              <w:r w:rsidRPr="004502F9">
                <w:rPr>
                  <w:rStyle w:val="af7"/>
                  <w:bCs/>
                </w:rPr>
                <w:t>http:</w:t>
              </w:r>
              <w:r w:rsidRPr="004502F9">
                <w:rPr>
                  <w:rStyle w:val="af7"/>
                  <w:shd w:val="clear" w:color="auto" w:fill="FFFFFF"/>
                </w:rPr>
                <w:t>//elib.gubkin.ru</w:t>
              </w:r>
              <w:r w:rsidRPr="004502F9">
                <w:rPr>
                  <w:rStyle w:val="af7"/>
                  <w:bCs/>
                </w:rPr>
                <w:t>/</w:t>
              </w:r>
            </w:hyperlink>
          </w:p>
          <w:p w:rsidR="003503B7" w:rsidRDefault="003503B7" w:rsidP="002A5619">
            <w:pPr>
              <w:numPr>
                <w:ilvl w:val="0"/>
                <w:numId w:val="63"/>
              </w:numPr>
              <w:rPr>
                <w:bCs/>
              </w:rPr>
            </w:pPr>
            <w:r w:rsidRPr="008F363F">
              <w:t>ВЭБС Учебно-методические пособия. ФГБОУ ВПО «</w:t>
            </w:r>
            <w:proofErr w:type="spellStart"/>
            <w:r w:rsidRPr="008F363F">
              <w:t>Ухтинский</w:t>
            </w:r>
            <w:proofErr w:type="spellEnd"/>
            <w:r w:rsidRPr="008F363F">
              <w:t xml:space="preserve"> государственный технический университет» –</w:t>
            </w:r>
            <w:r w:rsidRPr="008F363F">
              <w:rPr>
                <w:bCs/>
              </w:rPr>
              <w:t xml:space="preserve"> </w:t>
            </w:r>
            <w:hyperlink r:id="rId24" w:history="1">
              <w:r w:rsidRPr="008F363F">
                <w:rPr>
                  <w:rStyle w:val="af7"/>
                  <w:bCs/>
                </w:rPr>
                <w:t>http://lib.ugtu.net/</w:t>
              </w:r>
            </w:hyperlink>
            <w:r w:rsidRPr="008F363F">
              <w:rPr>
                <w:bCs/>
              </w:rPr>
              <w:t xml:space="preserve"> </w:t>
            </w:r>
          </w:p>
          <w:p w:rsidR="003503B7" w:rsidRPr="008F363F" w:rsidRDefault="003503B7" w:rsidP="002A5619">
            <w:pPr>
              <w:numPr>
                <w:ilvl w:val="0"/>
                <w:numId w:val="63"/>
              </w:numPr>
              <w:rPr>
                <w:rStyle w:val="af7"/>
                <w:bCs/>
              </w:rPr>
            </w:pPr>
            <w:r w:rsidRPr="008F363F">
              <w:t xml:space="preserve">Государственная информационная система «Национальная электронная библиотека» – </w:t>
            </w:r>
            <w:hyperlink r:id="rId25" w:history="1">
              <w:r w:rsidRPr="008F363F">
                <w:rPr>
                  <w:rStyle w:val="af7"/>
                  <w:bCs/>
                </w:rPr>
                <w:t>http://нэб.рф</w:t>
              </w:r>
            </w:hyperlink>
          </w:p>
          <w:p w:rsidR="003503B7" w:rsidRPr="003F1171" w:rsidRDefault="003503B7" w:rsidP="002A5619">
            <w:pPr>
              <w:numPr>
                <w:ilvl w:val="0"/>
                <w:numId w:val="63"/>
              </w:numPr>
            </w:pPr>
            <w:r w:rsidRPr="008F363F">
              <w:t xml:space="preserve">Научная электронная библиотека </w:t>
            </w:r>
            <w:proofErr w:type="spellStart"/>
            <w:r w:rsidRPr="008F363F">
              <w:rPr>
                <w:lang w:val="en-US"/>
              </w:rPr>
              <w:t>eLIBRARY</w:t>
            </w:r>
            <w:proofErr w:type="spellEnd"/>
            <w:r w:rsidRPr="008F363F">
              <w:t xml:space="preserve"> - </w:t>
            </w:r>
            <w:hyperlink r:id="rId26" w:history="1">
              <w:r w:rsidRPr="008F363F">
                <w:rPr>
                  <w:rStyle w:val="af7"/>
                  <w:lang w:val="en-US"/>
                </w:rPr>
                <w:t>http</w:t>
              </w:r>
              <w:r w:rsidRPr="008F363F">
                <w:rPr>
                  <w:rStyle w:val="af7"/>
                </w:rPr>
                <w:t>://</w:t>
              </w:r>
              <w:proofErr w:type="spellStart"/>
              <w:r w:rsidRPr="008F363F">
                <w:rPr>
                  <w:rStyle w:val="af7"/>
                  <w:lang w:val="en-US"/>
                </w:rPr>
                <w:t>elibrary</w:t>
              </w:r>
              <w:proofErr w:type="spellEnd"/>
              <w:r w:rsidRPr="008F363F">
                <w:rPr>
                  <w:rStyle w:val="af7"/>
                </w:rPr>
                <w:t>.</w:t>
              </w:r>
              <w:proofErr w:type="spellStart"/>
              <w:r w:rsidRPr="008F363F">
                <w:rPr>
                  <w:rStyle w:val="af7"/>
                  <w:lang w:val="en-US"/>
                </w:rPr>
                <w:t>ru</w:t>
              </w:r>
              <w:proofErr w:type="spellEnd"/>
              <w:r w:rsidRPr="008F363F">
                <w:rPr>
                  <w:rStyle w:val="af7"/>
                </w:rPr>
                <w:t>/</w:t>
              </w:r>
            </w:hyperlink>
            <w:r w:rsidRPr="008F363F">
              <w:t xml:space="preserve"> </w:t>
            </w:r>
          </w:p>
        </w:tc>
      </w:tr>
    </w:tbl>
    <w:p w:rsidR="003503B7" w:rsidRDefault="003503B7" w:rsidP="003503B7">
      <w:pPr>
        <w:jc w:val="both"/>
        <w:rPr>
          <w:b/>
        </w:rPr>
      </w:pPr>
    </w:p>
    <w:p w:rsidR="003503B7" w:rsidRDefault="003503B7" w:rsidP="003503B7">
      <w:pPr>
        <w:jc w:val="both"/>
        <w:rPr>
          <w:b/>
        </w:rPr>
      </w:pPr>
    </w:p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t xml:space="preserve">5.2. </w:t>
      </w:r>
      <w:r w:rsidRPr="00426F1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>
        <w:rPr>
          <w:b/>
          <w:shd w:val="clear" w:color="auto" w:fill="FFFFFF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3503B7" w:rsidTr="00C701DB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3503B7" w:rsidRPr="00B92864" w:rsidRDefault="003503B7" w:rsidP="00C701DB">
            <w:pPr>
              <w:rPr>
                <w:rFonts w:eastAsia="TimesNewRomanPSMT"/>
              </w:rPr>
            </w:pPr>
            <w:r w:rsidRPr="00B92864">
              <w:rPr>
                <w:spacing w:val="-4"/>
              </w:rPr>
              <w:t>Перечень программного обеспечения: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16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>пакетами ПО общего назначения (текстовые редакторы, графические редакторы и т.п.);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16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 xml:space="preserve">операционной системой для настольных ПК и ноутбуков </w:t>
            </w:r>
            <w:proofErr w:type="spellStart"/>
            <w:r w:rsidRPr="00032732">
              <w:rPr>
                <w:rFonts w:ascii="Times New Roman" w:hAnsi="Times New Roman"/>
                <w:sz w:val="24"/>
                <w:szCs w:val="24"/>
              </w:rPr>
              <w:t>Windows</w:t>
            </w:r>
            <w:proofErr w:type="spellEnd"/>
            <w:r w:rsidRPr="00032732">
              <w:rPr>
                <w:rFonts w:ascii="Times New Roman" w:hAnsi="Times New Roman"/>
                <w:sz w:val="24"/>
                <w:szCs w:val="24"/>
              </w:rPr>
              <w:t xml:space="preserve"> 8.1 </w:t>
            </w:r>
            <w:proofErr w:type="spellStart"/>
            <w:r w:rsidRPr="00032732">
              <w:rPr>
                <w:rFonts w:ascii="Times New Roman" w:hAnsi="Times New Roman"/>
                <w:sz w:val="24"/>
                <w:szCs w:val="24"/>
              </w:rPr>
              <w:t>Professional</w:t>
            </w:r>
            <w:proofErr w:type="spellEnd"/>
            <w:r w:rsidRPr="0003273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>пакетом приложений для работы с офисными документами и презентациями MS </w:t>
            </w:r>
            <w:proofErr w:type="spellStart"/>
            <w:r w:rsidRPr="00032732">
              <w:rPr>
                <w:rFonts w:ascii="Times New Roman" w:hAnsi="Times New Roman"/>
                <w:sz w:val="24"/>
                <w:szCs w:val="24"/>
              </w:rPr>
              <w:t>Office</w:t>
            </w:r>
            <w:proofErr w:type="spellEnd"/>
            <w:r w:rsidRPr="00032732">
              <w:rPr>
                <w:rFonts w:ascii="Times New Roman" w:hAnsi="Times New Roman"/>
                <w:sz w:val="24"/>
                <w:szCs w:val="24"/>
              </w:rPr>
              <w:t xml:space="preserve"> 2013;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Kaspersky Endpoint Security </w:t>
            </w:r>
            <w:r w:rsidRPr="00032732">
              <w:rPr>
                <w:rFonts w:ascii="Times New Roman" w:hAnsi="Times New Roman"/>
                <w:sz w:val="24"/>
                <w:szCs w:val="24"/>
              </w:rPr>
              <w:t>для</w:t>
            </w: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032732">
              <w:rPr>
                <w:rFonts w:ascii="Times New Roman" w:hAnsi="Times New Roman"/>
                <w:sz w:val="24"/>
                <w:szCs w:val="24"/>
              </w:rPr>
              <w:t>бизнеса</w:t>
            </w: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– </w:t>
            </w:r>
            <w:r w:rsidRPr="00032732">
              <w:rPr>
                <w:rFonts w:ascii="Times New Roman" w:hAnsi="Times New Roman"/>
                <w:sz w:val="24"/>
                <w:szCs w:val="24"/>
              </w:rPr>
              <w:t>Стандартный</w:t>
            </w: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Russian Edition.</w:t>
            </w:r>
          </w:p>
          <w:p w:rsidR="003503B7" w:rsidRPr="00B92864" w:rsidRDefault="003503B7" w:rsidP="00C701DB">
            <w:pPr>
              <w:rPr>
                <w:spacing w:val="-4"/>
              </w:rPr>
            </w:pPr>
            <w:r w:rsidRPr="00B92864">
              <w:rPr>
                <w:spacing w:val="-4"/>
              </w:rPr>
              <w:t>Перечень информационных справочных систем: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>справочно-правовая система «Консультант Плюс» открывает доступ к самым разным типам правовой информации: от нормативных актов, материалов судебной практики, комментариев, законопроектов, финансовых консультаций, схем отражения операций в бухучете до бланков отчетности и узкоспециальных документов (на всех ПК УГТУ);</w:t>
            </w:r>
          </w:p>
          <w:p w:rsidR="003503B7" w:rsidRDefault="003503B7" w:rsidP="00C701DB">
            <w:r w:rsidRPr="00032732">
              <w:t xml:space="preserve">справочная нормативная система </w:t>
            </w:r>
            <w:proofErr w:type="spellStart"/>
            <w:r w:rsidRPr="00032732">
              <w:rPr>
                <w:lang w:val="en-US"/>
              </w:rPr>
              <w:t>NormaCS</w:t>
            </w:r>
            <w:proofErr w:type="spellEnd"/>
            <w:r w:rsidRPr="00032732">
              <w:t xml:space="preserve"> – это библиотека нормативно-технических документов в электронном виде. </w:t>
            </w:r>
            <w:r w:rsidRPr="009260A5">
              <w:t>В ней собраны нормативные документы и стандарты, применяемые на территории Российской Федерации и регламентирующие деятельность предприятий различных отраслей промышленности</w:t>
            </w:r>
            <w:r>
              <w:t>.</w:t>
            </w:r>
            <w:r w:rsidRPr="009260A5">
              <w:t xml:space="preserve"> Воспользоваться доступом к справочной нормативной системе «</w:t>
            </w:r>
            <w:proofErr w:type="spellStart"/>
            <w:r w:rsidRPr="00032732">
              <w:rPr>
                <w:lang w:val="en-US"/>
              </w:rPr>
              <w:t>NormaCS</w:t>
            </w:r>
            <w:proofErr w:type="spellEnd"/>
            <w:r w:rsidRPr="009260A5">
              <w:t>» можно в читальных залах библиотечно-информационного комплекс</w:t>
            </w:r>
            <w:r>
              <w:t>а.</w:t>
            </w:r>
          </w:p>
          <w:p w:rsidR="003503B7" w:rsidRDefault="003503B7" w:rsidP="00C701DB"/>
        </w:tc>
      </w:tr>
    </w:tbl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t>6. Ф</w:t>
      </w:r>
      <w:r w:rsidRPr="00426F1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3503B7" w:rsidRDefault="003503B7" w:rsidP="003503B7">
      <w:pPr>
        <w:jc w:val="both"/>
        <w:rPr>
          <w:b/>
        </w:rPr>
      </w:pPr>
      <w:r w:rsidRPr="00426F1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>
        <w:rPr>
          <w:b/>
        </w:rPr>
        <w:t>.</w:t>
      </w:r>
    </w:p>
    <w:p w:rsidR="003503B7" w:rsidRPr="00426F12" w:rsidRDefault="003503B7" w:rsidP="003503B7">
      <w:pPr>
        <w:jc w:val="both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6"/>
      </w:tblGrid>
      <w:tr w:rsidR="003503B7" w:rsidTr="00C701DB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3503B7" w:rsidRDefault="003503B7" w:rsidP="00C701DB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rFonts w:cs="Calibri"/>
              </w:rPr>
            </w:pPr>
            <w:r w:rsidRPr="00032732">
              <w:rPr>
                <w:rFonts w:cs="Calibri"/>
              </w:rPr>
              <w:t>Для осуществления образовательного процесса по дисциплине используются специальные помещения, представляющие собой учебные аудитории для проведения занятий лекционного типа, занятий семинарского типа (</w:t>
            </w:r>
            <w:r>
              <w:rPr>
                <w:rFonts w:cs="Calibri"/>
              </w:rPr>
              <w:t>лабораторные</w:t>
            </w:r>
            <w:r w:rsidRPr="00032732">
              <w:rPr>
                <w:rFonts w:cs="Calibri"/>
              </w:rPr>
              <w:t xml:space="preserve"> занятия), групповых и индивидуальных консультаций, текущего контроля и промежуточной аттестации, а также помещения для самостоятельной работы. 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 </w:t>
            </w:r>
          </w:p>
          <w:p w:rsidR="003503B7" w:rsidRDefault="003503B7" w:rsidP="00C701DB">
            <w:pPr>
              <w:widowControl w:val="0"/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</w:p>
          <w:tbl>
            <w:tblPr>
              <w:tblW w:w="91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603"/>
              <w:gridCol w:w="2843"/>
              <w:gridCol w:w="3721"/>
              <w:gridCol w:w="1953"/>
            </w:tblGrid>
            <w:tr w:rsidR="003503B7" w:rsidRPr="009A4AB0" w:rsidTr="00C701DB">
              <w:trPr>
                <w:trHeight w:val="585"/>
                <w:tblHeader/>
              </w:trPr>
              <w:tc>
                <w:tcPr>
                  <w:tcW w:w="353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№</w:t>
                  </w:r>
                </w:p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п-п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Наименование специального помещения</w:t>
                  </w:r>
                </w:p>
              </w:tc>
              <w:tc>
                <w:tcPr>
                  <w:tcW w:w="2062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Перечень основного оборудования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Типы учебных занятий</w:t>
                  </w:r>
                </w:p>
              </w:tc>
            </w:tr>
            <w:tr w:rsidR="003503B7" w:rsidRPr="004518E0" w:rsidTr="00C701DB">
              <w:trPr>
                <w:trHeight w:val="2080"/>
              </w:trPr>
              <w:tc>
                <w:tcPr>
                  <w:tcW w:w="353" w:type="pct"/>
                  <w:vAlign w:val="center"/>
                </w:tcPr>
                <w:p w:rsidR="003503B7" w:rsidRPr="004518E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4518E0">
                    <w:rPr>
                      <w:bCs/>
                      <w:iCs/>
                    </w:rPr>
                    <w:lastRenderedPageBreak/>
                    <w:t>1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Pr="007F094C" w:rsidRDefault="003503B7" w:rsidP="00C701DB">
                  <w:pPr>
                    <w:pStyle w:val="aff1"/>
                    <w:jc w:val="center"/>
                    <w:rPr>
                      <w:bCs/>
                      <w:iCs/>
                      <w:sz w:val="18"/>
                      <w:szCs w:val="18"/>
                    </w:rPr>
                  </w:pPr>
                  <w:r>
                    <w:t xml:space="preserve">308 Д – лекционная аудитория Специализированная аудитория «Буровое и нефтепромысловое оборудование» </w:t>
                  </w:r>
                </w:p>
              </w:tc>
              <w:tc>
                <w:tcPr>
                  <w:tcW w:w="2062" w:type="pct"/>
                </w:tcPr>
                <w:p w:rsidR="003503B7" w:rsidRPr="007F094C" w:rsidRDefault="003503B7" w:rsidP="003503B7">
                  <w:pPr>
                    <w:rPr>
                      <w:bCs/>
                      <w:iCs/>
                      <w:sz w:val="18"/>
                      <w:szCs w:val="18"/>
                    </w:rPr>
                  </w:pPr>
                  <w:r>
                    <w:t>Мультимедийный проектор (1 шт.); экран для проектора (1 шт.); рабочее место, оборудованное компьютером (1 шт.); учебная мебель. (27 парт); доска ученическая (1 шт.)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</w:rPr>
                  </w:pPr>
                  <w:r>
                    <w:rPr>
                      <w:bCs/>
                      <w:iCs/>
                    </w:rPr>
                    <w:t>Занятия лекционного типа, проведение промежуточной аттестации,</w:t>
                  </w:r>
                </w:p>
                <w:p w:rsidR="003503B7" w:rsidRPr="004518E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</w:rPr>
                  </w:pPr>
                  <w:r w:rsidRPr="00061761">
                    <w:rPr>
                      <w:bCs/>
                      <w:iCs/>
                    </w:rPr>
                    <w:t>групповых и индивидуальных консультаций</w:t>
                  </w:r>
                  <w:r>
                    <w:rPr>
                      <w:bCs/>
                      <w:iCs/>
                    </w:rPr>
                    <w:t>.</w:t>
                  </w:r>
                </w:p>
              </w:tc>
            </w:tr>
            <w:tr w:rsidR="003503B7" w:rsidRPr="00B56DCF" w:rsidTr="00C701DB">
              <w:tc>
                <w:tcPr>
                  <w:tcW w:w="353" w:type="pct"/>
                  <w:vAlign w:val="center"/>
                </w:tcPr>
                <w:p w:rsidR="003503B7" w:rsidRPr="004518E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>
                    <w:rPr>
                      <w:bCs/>
                      <w:iCs/>
                    </w:rPr>
                    <w:t>2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Pr="00AA32B0" w:rsidRDefault="003503B7" w:rsidP="003503B7">
                  <w:pPr>
                    <w:pStyle w:val="aff1"/>
                    <w:jc w:val="center"/>
                    <w:rPr>
                      <w:bCs/>
                      <w:iCs/>
                      <w:sz w:val="20"/>
                      <w:szCs w:val="20"/>
                    </w:rPr>
                  </w:pPr>
                  <w:r>
                    <w:t>301 Д – компьютерный класс</w:t>
                  </w:r>
                </w:p>
              </w:tc>
              <w:tc>
                <w:tcPr>
                  <w:tcW w:w="2062" w:type="pct"/>
                  <w:vAlign w:val="center"/>
                </w:tcPr>
                <w:p w:rsidR="003503B7" w:rsidRPr="00AA32B0" w:rsidRDefault="003503B7" w:rsidP="00C701DB">
                  <w:pPr>
                    <w:pStyle w:val="aff1"/>
                    <w:spacing w:after="0"/>
                    <w:rPr>
                      <w:bCs/>
                      <w:iCs/>
                      <w:sz w:val="20"/>
                      <w:szCs w:val="20"/>
                    </w:rPr>
                  </w:pPr>
                  <w:r>
                    <w:t xml:space="preserve">301 Д Рабочее место, оборудованное компьютером (13 </w:t>
                  </w:r>
                  <w:proofErr w:type="spellStart"/>
                  <w:r>
                    <w:t>шт</w:t>
                  </w:r>
                  <w:proofErr w:type="spellEnd"/>
                  <w:r>
                    <w:t xml:space="preserve">); мультимедийный проектор (1 </w:t>
                  </w:r>
                  <w:proofErr w:type="spellStart"/>
                  <w:r>
                    <w:t>шт</w:t>
                  </w:r>
                  <w:proofErr w:type="spellEnd"/>
                  <w:r>
                    <w:t xml:space="preserve">); экран для проектора (1 </w:t>
                  </w:r>
                  <w:proofErr w:type="spellStart"/>
                  <w:r>
                    <w:t>шт</w:t>
                  </w:r>
                  <w:proofErr w:type="spellEnd"/>
                  <w:r>
                    <w:t xml:space="preserve">); учебная мебель; доска магнитная (1 </w:t>
                  </w:r>
                  <w:proofErr w:type="spellStart"/>
                  <w:r>
                    <w:t>шт</w:t>
                  </w:r>
                  <w:proofErr w:type="spellEnd"/>
                  <w:r>
                    <w:t>)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Pr="00AA32B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  <w:sz w:val="20"/>
                      <w:szCs w:val="20"/>
                    </w:rPr>
                  </w:pPr>
                  <w:r w:rsidRPr="00AA32B0">
                    <w:rPr>
                      <w:bCs/>
                      <w:iCs/>
                      <w:sz w:val="20"/>
                      <w:szCs w:val="20"/>
                    </w:rPr>
                    <w:t xml:space="preserve">Занятия </w:t>
                  </w:r>
                  <w:proofErr w:type="gramStart"/>
                  <w:r w:rsidRPr="00AA32B0">
                    <w:rPr>
                      <w:bCs/>
                      <w:iCs/>
                      <w:sz w:val="20"/>
                      <w:szCs w:val="20"/>
                    </w:rPr>
                    <w:t>практического  типа</w:t>
                  </w:r>
                  <w:proofErr w:type="gramEnd"/>
                  <w:r w:rsidRPr="00AA32B0">
                    <w:rPr>
                      <w:bCs/>
                      <w:iCs/>
                      <w:sz w:val="20"/>
                      <w:szCs w:val="20"/>
                    </w:rPr>
                    <w:t>, проведение текущей аттестации, групповых и индивидуальных консультаций</w:t>
                  </w:r>
                  <w:r w:rsidRPr="00AA32B0">
                    <w:rPr>
                      <w:bCs/>
                      <w:i/>
                      <w:iCs/>
                      <w:sz w:val="20"/>
                      <w:szCs w:val="20"/>
                    </w:rPr>
                    <w:t>.</w:t>
                  </w:r>
                </w:p>
              </w:tc>
            </w:tr>
            <w:tr w:rsidR="003503B7" w:rsidRPr="00B56DCF" w:rsidTr="00C701DB">
              <w:tc>
                <w:tcPr>
                  <w:tcW w:w="353" w:type="pct"/>
                  <w:vAlign w:val="center"/>
                </w:tcPr>
                <w:p w:rsidR="003503B7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>
                    <w:rPr>
                      <w:bCs/>
                      <w:iCs/>
                    </w:rPr>
                    <w:t>3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Default="003503B7" w:rsidP="003503B7">
                  <w:pPr>
                    <w:pStyle w:val="aff1"/>
                    <w:jc w:val="center"/>
                  </w:pPr>
                  <w:r>
                    <w:t xml:space="preserve">106 Д – лаборатория </w:t>
                  </w:r>
                  <w:proofErr w:type="spellStart"/>
                  <w:r>
                    <w:t>Лаборатория</w:t>
                  </w:r>
                  <w:proofErr w:type="spellEnd"/>
                  <w:r>
                    <w:t xml:space="preserve"> «Нефтепромысловое оборудование»</w:t>
                  </w:r>
                </w:p>
              </w:tc>
              <w:tc>
                <w:tcPr>
                  <w:tcW w:w="2062" w:type="pct"/>
                  <w:vAlign w:val="center"/>
                </w:tcPr>
                <w:p w:rsidR="003503B7" w:rsidRDefault="003503B7" w:rsidP="00C701DB">
                  <w:pPr>
                    <w:pStyle w:val="aff1"/>
                    <w:spacing w:after="0"/>
                  </w:pPr>
                  <w:r>
                    <w:t xml:space="preserve">106 Д Установка для испытания материалов нефтепромысловых машин и механизмов в </w:t>
                  </w:r>
                  <w:proofErr w:type="spellStart"/>
                  <w:r>
                    <w:t>корозионноактивной</w:t>
                  </w:r>
                  <w:proofErr w:type="spellEnd"/>
                  <w:r>
                    <w:t xml:space="preserve"> среде: электродвигатель; установка для определения параметров свинчивания замковых соединений; оборудование устья скважины; прибор для исследования внутренней поверхности НКТ; пресс гидравлический; установка для исследования режимов станка – качалки: электродвигатель, редуктор; стенд с образцами труб; стенд для исследования задвижек; установка для изучения режимов откачки жидкости станком – качалкой; модель узла «Обойма – винт» </w:t>
                  </w:r>
                  <w:proofErr w:type="spellStart"/>
                  <w:r>
                    <w:t>электровинтового</w:t>
                  </w:r>
                  <w:proofErr w:type="spellEnd"/>
                  <w:r>
                    <w:t xml:space="preserve"> насоса; учебная мебель (7 парт); доска ученическая (1 шт.)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Pr="00AA32B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  <w:sz w:val="20"/>
                      <w:szCs w:val="20"/>
                    </w:rPr>
                  </w:pPr>
                  <w:r>
                    <w:rPr>
                      <w:bCs/>
                      <w:iCs/>
                      <w:sz w:val="20"/>
                      <w:szCs w:val="20"/>
                    </w:rPr>
                    <w:t>Занятия лабораторного типа</w:t>
                  </w:r>
                </w:p>
              </w:tc>
            </w:tr>
          </w:tbl>
          <w:p w:rsidR="003503B7" w:rsidRPr="00B92864" w:rsidRDefault="003503B7" w:rsidP="00C701DB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rFonts w:cs="Calibri"/>
              </w:rPr>
            </w:pPr>
          </w:p>
        </w:tc>
      </w:tr>
    </w:tbl>
    <w:p w:rsidR="003503B7" w:rsidRDefault="003503B7" w:rsidP="003503B7">
      <w:pPr>
        <w:jc w:val="both"/>
        <w:rPr>
          <w:b/>
        </w:rPr>
      </w:pPr>
    </w:p>
    <w:p w:rsidR="003503B7" w:rsidRDefault="003503B7" w:rsidP="003503B7">
      <w:pPr>
        <w:rPr>
          <w:rFonts w:eastAsia="Calibri"/>
          <w:lang w:bidi="ru-RU"/>
        </w:rPr>
      </w:pPr>
      <w:r>
        <w:t xml:space="preserve">Для осуществления образовательного процесса по дисциплине </w:t>
      </w:r>
      <w:proofErr w:type="spellStart"/>
      <w:r>
        <w:t>использовуются</w:t>
      </w:r>
      <w:proofErr w:type="spellEnd"/>
      <w:r>
        <w:t>:</w:t>
      </w:r>
    </w:p>
    <w:p w:rsidR="003503B7" w:rsidRDefault="003503B7" w:rsidP="003503B7">
      <w:pPr>
        <w:rPr>
          <w:rFonts w:eastAsia="Calibri"/>
          <w:lang w:bidi="ru-RU"/>
        </w:rPr>
      </w:pPr>
      <w:r>
        <w:rPr>
          <w:rFonts w:eastAsia="Calibri"/>
          <w:lang w:bidi="ru-RU"/>
        </w:rPr>
        <w:t xml:space="preserve">1. </w:t>
      </w:r>
      <w:r w:rsidRPr="00905F99">
        <w:rPr>
          <w:rFonts w:eastAsia="Calibri"/>
          <w:lang w:bidi="ru-RU"/>
        </w:rPr>
        <w:t xml:space="preserve"> </w:t>
      </w:r>
      <w:r w:rsidRPr="008E64A1">
        <w:rPr>
          <w:rFonts w:eastAsia="Calibri"/>
          <w:lang w:bidi="ru-RU"/>
        </w:rPr>
        <w:t xml:space="preserve">Операционная система для настольных ПК и ноутбуков </w:t>
      </w:r>
      <w:proofErr w:type="spellStart"/>
      <w:r w:rsidRPr="008E64A1">
        <w:rPr>
          <w:rFonts w:eastAsia="Calibri"/>
          <w:lang w:bidi="ru-RU"/>
        </w:rPr>
        <w:t>Windows</w:t>
      </w:r>
      <w:proofErr w:type="spellEnd"/>
      <w:r w:rsidRPr="008E64A1">
        <w:rPr>
          <w:rFonts w:eastAsia="Calibri"/>
          <w:lang w:bidi="ru-RU"/>
        </w:rPr>
        <w:t xml:space="preserve"> 8.1 </w:t>
      </w:r>
      <w:proofErr w:type="spellStart"/>
      <w:r w:rsidRPr="008E64A1">
        <w:rPr>
          <w:rFonts w:eastAsia="Calibri"/>
          <w:lang w:bidi="ru-RU"/>
        </w:rPr>
        <w:t>Professional</w:t>
      </w:r>
      <w:proofErr w:type="spellEnd"/>
      <w:r w:rsidRPr="008E64A1">
        <w:rPr>
          <w:rFonts w:eastAsia="Calibri"/>
          <w:lang w:bidi="ru-RU"/>
        </w:rPr>
        <w:t xml:space="preserve"> (договор №58-14 от 10.11.2014).</w:t>
      </w:r>
    </w:p>
    <w:p w:rsidR="003503B7" w:rsidRDefault="003503B7" w:rsidP="003503B7">
      <w:pPr>
        <w:jc w:val="both"/>
      </w:pPr>
      <w:r>
        <w:br/>
      </w:r>
    </w:p>
    <w:p w:rsidR="003503B7" w:rsidRDefault="003503B7" w:rsidP="003503B7">
      <w:pPr>
        <w:ind w:firstLine="709"/>
        <w:jc w:val="both"/>
      </w:pPr>
      <w:r>
        <w:t xml:space="preserve">Самостоятельная работа студентов может осуществляться в помещениях библиотеки УГТУ: </w:t>
      </w:r>
    </w:p>
    <w:p w:rsidR="003503B7" w:rsidRDefault="003503B7" w:rsidP="002A5619">
      <w:pPr>
        <w:numPr>
          <w:ilvl w:val="0"/>
          <w:numId w:val="64"/>
        </w:numPr>
        <w:ind w:left="1134" w:hanging="425"/>
        <w:jc w:val="both"/>
      </w:pPr>
      <w:r>
        <w:t xml:space="preserve">Научно-библиографический отдел 310В, 101 В; </w:t>
      </w:r>
    </w:p>
    <w:p w:rsidR="003503B7" w:rsidRDefault="003503B7" w:rsidP="002A5619">
      <w:pPr>
        <w:numPr>
          <w:ilvl w:val="0"/>
          <w:numId w:val="64"/>
        </w:numPr>
        <w:ind w:left="1134" w:hanging="425"/>
        <w:jc w:val="both"/>
      </w:pPr>
      <w:r>
        <w:t xml:space="preserve">Читальные залы 208В, 227Л; </w:t>
      </w:r>
    </w:p>
    <w:p w:rsidR="003503B7" w:rsidRPr="009A4AB0" w:rsidRDefault="003503B7" w:rsidP="002A5619">
      <w:pPr>
        <w:numPr>
          <w:ilvl w:val="0"/>
          <w:numId w:val="64"/>
        </w:numPr>
        <w:ind w:left="1134" w:hanging="425"/>
        <w:jc w:val="both"/>
      </w:pPr>
      <w:r w:rsidRPr="009902BC">
        <w:t>Отдел электронных ресурсов 214-216В, 235Л.</w:t>
      </w:r>
    </w:p>
    <w:p w:rsidR="00247D6E" w:rsidRPr="009D71C1" w:rsidRDefault="00247D6E" w:rsidP="00247D6E">
      <w:pPr>
        <w:jc w:val="both"/>
        <w:rPr>
          <w:b/>
        </w:rPr>
      </w:pPr>
    </w:p>
    <w:p w:rsidR="00247D6E" w:rsidRPr="004F3605" w:rsidRDefault="00247D6E" w:rsidP="00247D6E">
      <w:pPr>
        <w:spacing w:line="288" w:lineRule="auto"/>
        <w:jc w:val="both"/>
        <w:rPr>
          <w:b/>
        </w:rPr>
        <w:sectPr w:rsidR="00247D6E" w:rsidRPr="004F3605" w:rsidSect="00D10661">
          <w:footerReference w:type="first" r:id="rId27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  <w:r w:rsidRPr="004F3605">
        <w:rPr>
          <w:b/>
        </w:rPr>
        <w:t>8. Методические указания для обучающихся по осв</w:t>
      </w:r>
      <w:r w:rsidR="004F3605">
        <w:rPr>
          <w:b/>
        </w:rPr>
        <w:t>оению дисциплины представлены в Приложении </w:t>
      </w:r>
      <w:r w:rsidRPr="004F3605">
        <w:rPr>
          <w:b/>
        </w:rPr>
        <w:t>2.</w:t>
      </w:r>
    </w:p>
    <w:p w:rsidR="00247D6E" w:rsidRPr="00743029" w:rsidRDefault="00247D6E" w:rsidP="00247D6E">
      <w:pPr>
        <w:spacing w:line="288" w:lineRule="auto"/>
        <w:jc w:val="right"/>
      </w:pPr>
      <w:r w:rsidRPr="00743029">
        <w:lastRenderedPageBreak/>
        <w:t>Приложение 1</w:t>
      </w:r>
    </w:p>
    <w:p w:rsidR="00247D6E" w:rsidRPr="00810566" w:rsidRDefault="00247D6E" w:rsidP="00247D6E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247D6E" w:rsidRDefault="00247D6E" w:rsidP="00247D6E">
      <w:pPr>
        <w:jc w:val="center"/>
      </w:pPr>
      <w:r w:rsidRPr="00810566">
        <w:t xml:space="preserve">Федеральное государственное бюджетное </w:t>
      </w:r>
    </w:p>
    <w:p w:rsidR="00247D6E" w:rsidRPr="00810566" w:rsidRDefault="00247D6E" w:rsidP="00247D6E">
      <w:pPr>
        <w:jc w:val="center"/>
      </w:pPr>
      <w:r w:rsidRPr="00810566">
        <w:t xml:space="preserve">образовательное учреждение высшего образования </w:t>
      </w:r>
    </w:p>
    <w:p w:rsidR="00247D6E" w:rsidRPr="00810566" w:rsidRDefault="00247D6E" w:rsidP="00247D6E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247D6E" w:rsidRPr="00247D6E" w:rsidRDefault="00247D6E" w:rsidP="00247D6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247D6E" w:rsidRPr="00247D6E" w:rsidRDefault="00247D6E" w:rsidP="00247D6E">
      <w:pPr>
        <w:jc w:val="center"/>
        <w:rPr>
          <w:b/>
          <w:bCs/>
          <w:sz w:val="28"/>
          <w:szCs w:val="28"/>
        </w:rPr>
      </w:pPr>
    </w:p>
    <w:p w:rsidR="00247D6E" w:rsidRPr="00247D6E" w:rsidRDefault="00247D6E" w:rsidP="00247D6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247D6E" w:rsidRPr="00247D6E" w:rsidRDefault="006C0147" w:rsidP="00247D6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Нефтегазовый факультет</w:t>
      </w:r>
      <w:r w:rsidR="00247D6E" w:rsidRPr="00247D6E">
        <w:rPr>
          <w:rFonts w:ascii="Times New Roman" w:hAnsi="Times New Roman"/>
          <w:b w:val="0"/>
          <w:bCs w:val="0"/>
          <w:sz w:val="24"/>
          <w:szCs w:val="24"/>
        </w:rPr>
        <w:tab/>
      </w:r>
    </w:p>
    <w:p w:rsidR="00247D6E" w:rsidRPr="00247D6E" w:rsidRDefault="00247D6E" w:rsidP="00247D6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247D6E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                      </w:t>
      </w:r>
    </w:p>
    <w:p w:rsidR="006C0147" w:rsidRDefault="00247D6E" w:rsidP="00247D6E">
      <w:pPr>
        <w:spacing w:line="264" w:lineRule="auto"/>
        <w:jc w:val="center"/>
      </w:pPr>
      <w:r w:rsidRPr="00247D6E">
        <w:t xml:space="preserve">Кафедра машин и оборудования нефтяной и газовой промышленности </w:t>
      </w:r>
    </w:p>
    <w:p w:rsidR="00247D6E" w:rsidRPr="00247D6E" w:rsidRDefault="006C0147" w:rsidP="00247D6E">
      <w:pPr>
        <w:spacing w:line="264" w:lineRule="auto"/>
        <w:jc w:val="center"/>
      </w:pPr>
      <w:r>
        <w:t>Нефтегазового факультета</w:t>
      </w:r>
    </w:p>
    <w:p w:rsidR="00247D6E" w:rsidRPr="00247D6E" w:rsidRDefault="00247D6E" w:rsidP="00247D6E">
      <w:pPr>
        <w:jc w:val="center"/>
      </w:pPr>
    </w:p>
    <w:p w:rsidR="00247D6E" w:rsidRPr="00247D6E" w:rsidRDefault="00247D6E" w:rsidP="00247D6E">
      <w:pPr>
        <w:jc w:val="center"/>
        <w:rPr>
          <w:b/>
          <w:sz w:val="36"/>
          <w:szCs w:val="36"/>
        </w:rPr>
      </w:pPr>
    </w:p>
    <w:p w:rsidR="00247D6E" w:rsidRPr="00247D6E" w:rsidRDefault="00247D6E" w:rsidP="00247D6E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247D6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247D6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247D6E" w:rsidRPr="00247D6E" w:rsidRDefault="00247D6E" w:rsidP="00247D6E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247D6E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247D6E" w:rsidRPr="00247D6E" w:rsidRDefault="00247D6E" w:rsidP="00247D6E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3503B7">
        <w:rPr>
          <w:rFonts w:ascii="Times New Roman" w:hAnsi="Times New Roman"/>
          <w:sz w:val="32"/>
          <w:szCs w:val="32"/>
        </w:rPr>
        <w:t>«</w:t>
      </w:r>
      <w:r w:rsidRPr="00247D6E">
        <w:rPr>
          <w:rFonts w:ascii="Times New Roman" w:hAnsi="Times New Roman"/>
          <w:sz w:val="32"/>
          <w:szCs w:val="32"/>
        </w:rPr>
        <w:t>Монтаж и эксплуатация бурового оборудования</w:t>
      </w:r>
      <w:r w:rsidR="003503B7">
        <w:rPr>
          <w:rFonts w:ascii="Times New Roman" w:hAnsi="Times New Roman"/>
          <w:sz w:val="32"/>
          <w:szCs w:val="32"/>
        </w:rPr>
        <w:t>»</w:t>
      </w:r>
    </w:p>
    <w:p w:rsidR="00247D6E" w:rsidRDefault="007B7F09" w:rsidP="00247D6E">
      <w:pPr>
        <w:jc w:val="center"/>
      </w:pPr>
      <w:r w:rsidRPr="007B7F09">
        <w:t>Специальность 21.05.06 НЕФТЕГАЗОВЫЕ ТЕХНИКА И ТЕХНОЛОГИИ</w:t>
      </w:r>
    </w:p>
    <w:p w:rsidR="007B7F09" w:rsidRPr="00247D6E" w:rsidRDefault="007B7F09" w:rsidP="00247D6E">
      <w:pPr>
        <w:jc w:val="center"/>
      </w:pPr>
    </w:p>
    <w:p w:rsidR="00247D6E" w:rsidRPr="00247D6E" w:rsidRDefault="007B7F09" w:rsidP="00247D6E">
      <w:pPr>
        <w:spacing w:line="360" w:lineRule="auto"/>
        <w:jc w:val="center"/>
        <w:rPr>
          <w:vertAlign w:val="superscript"/>
        </w:rPr>
      </w:pPr>
      <w:proofErr w:type="gramStart"/>
      <w:r>
        <w:t xml:space="preserve">Специализация </w:t>
      </w:r>
      <w:r w:rsidR="00247D6E" w:rsidRPr="00247D6E">
        <w:t xml:space="preserve"> "</w:t>
      </w:r>
      <w:proofErr w:type="gramEnd"/>
      <w:r w:rsidRPr="007B7F09">
        <w:t>Бурение нефтяных и газовых скважин</w:t>
      </w:r>
      <w:r w:rsidR="00247D6E" w:rsidRPr="00247D6E">
        <w:t>"</w:t>
      </w: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3503B7" w:rsidRDefault="00B21D37" w:rsidP="003503B7">
      <w:pPr>
        <w:spacing w:line="360" w:lineRule="auto"/>
      </w:pPr>
      <w:r>
        <w:t>Год начала подготовки 20</w:t>
      </w:r>
      <w:r w:rsidR="00665CD6">
        <w:t>22</w:t>
      </w: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Pr="00247D6E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Default="00247D6E" w:rsidP="00247D6E">
      <w:pPr>
        <w:rPr>
          <w:sz w:val="22"/>
        </w:rPr>
      </w:pPr>
    </w:p>
    <w:p w:rsidR="00247D6E" w:rsidRPr="00EB5209" w:rsidRDefault="00247D6E" w:rsidP="00247D6E">
      <w:pPr>
        <w:rPr>
          <w:sz w:val="22"/>
        </w:rPr>
      </w:pPr>
    </w:p>
    <w:p w:rsidR="00247D6E" w:rsidRPr="004F3605" w:rsidRDefault="00247D6E" w:rsidP="00257AD2">
      <w:pPr>
        <w:numPr>
          <w:ilvl w:val="0"/>
          <w:numId w:val="1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18"/>
        <w:gridCol w:w="2698"/>
        <w:gridCol w:w="3991"/>
      </w:tblGrid>
      <w:tr w:rsidR="00247D6E" w:rsidRPr="008D40B4" w:rsidTr="007E3ED2">
        <w:trPr>
          <w:jc w:val="center"/>
        </w:trPr>
        <w:tc>
          <w:tcPr>
            <w:tcW w:w="2718" w:type="dxa"/>
            <w:vAlign w:val="center"/>
          </w:tcPr>
          <w:p w:rsidR="00247D6E" w:rsidRPr="008D40B4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>Код и наименование компетенции</w:t>
            </w:r>
          </w:p>
        </w:tc>
        <w:tc>
          <w:tcPr>
            <w:tcW w:w="2698" w:type="dxa"/>
            <w:vAlign w:val="center"/>
          </w:tcPr>
          <w:p w:rsidR="00247D6E" w:rsidRPr="008D40B4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91" w:type="dxa"/>
            <w:vAlign w:val="center"/>
          </w:tcPr>
          <w:p w:rsidR="00247D6E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 xml:space="preserve">Дескрипторные характеристики компетенции </w:t>
            </w:r>
          </w:p>
          <w:p w:rsidR="00247D6E" w:rsidRPr="008D40B4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>(основные признаки)</w:t>
            </w:r>
          </w:p>
        </w:tc>
      </w:tr>
      <w:tr w:rsidR="00247D6E" w:rsidTr="007E3ED2">
        <w:trPr>
          <w:jc w:val="center"/>
        </w:trPr>
        <w:tc>
          <w:tcPr>
            <w:tcW w:w="2718" w:type="dxa"/>
          </w:tcPr>
          <w:p w:rsidR="007E3ED2" w:rsidRDefault="007E3ED2" w:rsidP="007E3ED2">
            <w:pPr>
              <w:tabs>
                <w:tab w:val="left" w:leader="underscore" w:pos="10206"/>
              </w:tabs>
              <w:jc w:val="both"/>
            </w:pPr>
            <w:r>
              <w:t xml:space="preserve">ОПК - 6 </w:t>
            </w:r>
          </w:p>
          <w:p w:rsidR="007E3ED2" w:rsidRDefault="007E3ED2" w:rsidP="007E3ED2">
            <w:pPr>
              <w:tabs>
                <w:tab w:val="left" w:leader="underscore" w:pos="10206"/>
              </w:tabs>
              <w:jc w:val="both"/>
            </w:pPr>
            <w:r w:rsidRPr="00424D29">
              <w:t>Способен вести профессиональную деятельность с использованием средств механизации и автоматизации;</w:t>
            </w:r>
          </w:p>
          <w:p w:rsidR="00247D6E" w:rsidRDefault="00247D6E" w:rsidP="007E3ED2"/>
        </w:tc>
        <w:tc>
          <w:tcPr>
            <w:tcW w:w="2698" w:type="dxa"/>
          </w:tcPr>
          <w:p w:rsidR="00247D6E" w:rsidRDefault="007E3ED2" w:rsidP="00247D6E">
            <w:pPr>
              <w:jc w:val="both"/>
            </w:pPr>
            <w:r>
              <w:t>Семестр 8</w:t>
            </w:r>
          </w:p>
          <w:p w:rsidR="004F3605" w:rsidRDefault="004F3605" w:rsidP="004F3605">
            <w:pPr>
              <w:jc w:val="both"/>
            </w:pPr>
          </w:p>
        </w:tc>
        <w:tc>
          <w:tcPr>
            <w:tcW w:w="3991" w:type="dxa"/>
          </w:tcPr>
          <w:p w:rsidR="008C06B2" w:rsidRDefault="008C06B2" w:rsidP="008C06B2">
            <w:pPr>
              <w:jc w:val="both"/>
            </w:pPr>
            <w:r>
              <w:t>Знать: технологическую и техническую документацию по эксплуатации нефтегазопромыслового оборудования;</w:t>
            </w:r>
          </w:p>
          <w:p w:rsidR="008C06B2" w:rsidRDefault="008C06B2" w:rsidP="008C06B2">
            <w:pPr>
              <w:jc w:val="both"/>
            </w:pPr>
            <w:r>
              <w:t>Уметь: выбирать технологическую и техническую документацию для конкретного вида нефтегазопромыслового оборудования;</w:t>
            </w:r>
          </w:p>
          <w:p w:rsidR="008C06B2" w:rsidRDefault="008C06B2" w:rsidP="008C06B2">
            <w:pPr>
              <w:jc w:val="both"/>
            </w:pPr>
            <w:r>
              <w:t>Владеть: методиками оформления технологической и технической документации по эксплуатации нефтегазопромыслового оборудования;</w:t>
            </w:r>
          </w:p>
          <w:p w:rsidR="00247D6E" w:rsidRDefault="00247D6E" w:rsidP="00247D6E">
            <w:pPr>
              <w:jc w:val="both"/>
            </w:pPr>
          </w:p>
        </w:tc>
      </w:tr>
      <w:tr w:rsidR="00247D6E" w:rsidTr="007E3ED2">
        <w:trPr>
          <w:jc w:val="center"/>
        </w:trPr>
        <w:tc>
          <w:tcPr>
            <w:tcW w:w="2718" w:type="dxa"/>
          </w:tcPr>
          <w:p w:rsidR="007E3ED2" w:rsidRDefault="007E3ED2" w:rsidP="007E3ED2">
            <w:pPr>
              <w:tabs>
                <w:tab w:val="left" w:leader="underscore" w:pos="10206"/>
              </w:tabs>
            </w:pPr>
            <w:r>
              <w:t>ПК - 2</w:t>
            </w:r>
          </w:p>
          <w:p w:rsidR="00247D6E" w:rsidRDefault="007E3ED2" w:rsidP="007E3ED2">
            <w:r w:rsidRPr="00424D29">
              <w:t>Способен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      </w:r>
          </w:p>
        </w:tc>
        <w:tc>
          <w:tcPr>
            <w:tcW w:w="2698" w:type="dxa"/>
          </w:tcPr>
          <w:p w:rsidR="008C06B2" w:rsidRDefault="007E3ED2" w:rsidP="008C06B2">
            <w:pPr>
              <w:jc w:val="both"/>
            </w:pPr>
            <w:r>
              <w:t>Семестр 8</w:t>
            </w:r>
          </w:p>
          <w:p w:rsidR="004F3605" w:rsidRDefault="004F3605" w:rsidP="008C06B2">
            <w:pPr>
              <w:jc w:val="both"/>
            </w:pPr>
          </w:p>
        </w:tc>
        <w:tc>
          <w:tcPr>
            <w:tcW w:w="3991" w:type="dxa"/>
          </w:tcPr>
          <w:p w:rsidR="008C06B2" w:rsidRDefault="008C06B2" w:rsidP="008C06B2">
            <w:pPr>
              <w:jc w:val="both"/>
            </w:pPr>
            <w:r>
              <w:t xml:space="preserve">Знать: основные положения и техническую документацию по </w:t>
            </w:r>
            <w:proofErr w:type="gramStart"/>
            <w:r>
              <w:t>эксплуатации  и</w:t>
            </w:r>
            <w:proofErr w:type="gramEnd"/>
            <w:r>
              <w:t xml:space="preserve"> обслуживанию технологического оборудования;</w:t>
            </w:r>
          </w:p>
          <w:p w:rsidR="008C06B2" w:rsidRDefault="008C06B2" w:rsidP="008C06B2">
            <w:pPr>
              <w:jc w:val="both"/>
            </w:pPr>
            <w:r>
              <w:t>Уметь: выбирать правильные способы эксплуатации и обслуживания технологического оборудования;</w:t>
            </w:r>
          </w:p>
          <w:p w:rsidR="008C06B2" w:rsidRDefault="008C06B2" w:rsidP="00002A11">
            <w:pPr>
              <w:jc w:val="both"/>
            </w:pPr>
            <w:r>
              <w:t>Владеть</w:t>
            </w:r>
            <w:r w:rsidR="00002A11">
              <w:t>:</w:t>
            </w:r>
            <w:r>
              <w:t xml:space="preserve"> методами и приемами рациональной эксплуатации оборудования, своевременного его обслуживания;</w:t>
            </w:r>
          </w:p>
        </w:tc>
      </w:tr>
      <w:tr w:rsidR="00247D6E" w:rsidTr="007E3ED2">
        <w:trPr>
          <w:jc w:val="center"/>
        </w:trPr>
        <w:tc>
          <w:tcPr>
            <w:tcW w:w="2718" w:type="dxa"/>
          </w:tcPr>
          <w:p w:rsidR="007E3ED2" w:rsidRDefault="007E3ED2" w:rsidP="007E3ED2">
            <w:r w:rsidRPr="005A7E02">
              <w:t xml:space="preserve">ПК - 4 </w:t>
            </w:r>
          </w:p>
          <w:p w:rsidR="00247D6E" w:rsidRDefault="007E3ED2" w:rsidP="007E3ED2">
            <w:r w:rsidRPr="005A7E02">
              <w:t xml:space="preserve">Способен анализировать и обобщать данные о </w:t>
            </w:r>
            <w:r>
              <w:t>работе технологического оборудо</w:t>
            </w:r>
            <w:r w:rsidRPr="005A7E02">
              <w:t>вания, осуществлять контроль, техническое сопрово</w:t>
            </w:r>
            <w:r>
              <w:t>ждение и управление технологиче</w:t>
            </w:r>
            <w:r w:rsidRPr="005A7E02">
              <w:t>скими процессами в нефтегазовой отрасли</w:t>
            </w:r>
          </w:p>
        </w:tc>
        <w:tc>
          <w:tcPr>
            <w:tcW w:w="2698" w:type="dxa"/>
          </w:tcPr>
          <w:p w:rsidR="008C06B2" w:rsidRDefault="007E3ED2" w:rsidP="008C06B2">
            <w:pPr>
              <w:jc w:val="both"/>
            </w:pPr>
            <w:r>
              <w:t>Семестр 8</w:t>
            </w:r>
          </w:p>
          <w:p w:rsidR="004F3605" w:rsidRDefault="004F3605" w:rsidP="008C06B2">
            <w:pPr>
              <w:jc w:val="both"/>
            </w:pPr>
          </w:p>
        </w:tc>
        <w:tc>
          <w:tcPr>
            <w:tcW w:w="3991" w:type="dxa"/>
          </w:tcPr>
          <w:p w:rsidR="00002A11" w:rsidRDefault="00002A11" w:rsidP="00002A11">
            <w:pPr>
              <w:jc w:val="both"/>
            </w:pPr>
            <w:r>
              <w:t>Знать: методы оперативного контроля за техническим состоянием технологического оборудования;</w:t>
            </w:r>
          </w:p>
          <w:p w:rsidR="00002A11" w:rsidRDefault="00002A11" w:rsidP="00002A11">
            <w:pPr>
              <w:jc w:val="both"/>
            </w:pPr>
            <w:r>
              <w:t xml:space="preserve">Уметь: выбирать соответствующие методы оперативного контроля для каждого </w:t>
            </w:r>
            <w:proofErr w:type="gramStart"/>
            <w:r>
              <w:t>кон-</w:t>
            </w:r>
            <w:proofErr w:type="spellStart"/>
            <w:r>
              <w:t>кретного</w:t>
            </w:r>
            <w:proofErr w:type="spellEnd"/>
            <w:proofErr w:type="gramEnd"/>
            <w:r>
              <w:t xml:space="preserve"> вида оборудования;</w:t>
            </w:r>
          </w:p>
          <w:p w:rsidR="00247D6E" w:rsidRDefault="00002A11" w:rsidP="00002A11">
            <w:pPr>
              <w:jc w:val="both"/>
            </w:pPr>
            <w:r>
              <w:t xml:space="preserve">Владеть: способами проведения </w:t>
            </w:r>
            <w:proofErr w:type="spellStart"/>
            <w:proofErr w:type="gramStart"/>
            <w:r>
              <w:t>оператив-ного</w:t>
            </w:r>
            <w:proofErr w:type="spellEnd"/>
            <w:proofErr w:type="gramEnd"/>
            <w:r>
              <w:t xml:space="preserve"> контроля за техническим состоянием технологического оборудования;</w:t>
            </w:r>
          </w:p>
        </w:tc>
      </w:tr>
      <w:tr w:rsidR="00247D6E" w:rsidTr="007E3ED2">
        <w:trPr>
          <w:jc w:val="center"/>
        </w:trPr>
        <w:tc>
          <w:tcPr>
            <w:tcW w:w="2718" w:type="dxa"/>
          </w:tcPr>
          <w:p w:rsidR="007E3ED2" w:rsidRDefault="007E3ED2" w:rsidP="007E3ED2">
            <w:r w:rsidRPr="005A7E02">
              <w:t xml:space="preserve">ПК - 5 </w:t>
            </w:r>
          </w:p>
          <w:p w:rsidR="00247D6E" w:rsidRDefault="007E3ED2" w:rsidP="007E3ED2">
            <w:r w:rsidRPr="005A7E02">
              <w:t>Способен обеспечивать безопасную и эффектив</w:t>
            </w:r>
            <w:r>
              <w:t>ную эксплуатацию и работу техно</w:t>
            </w:r>
            <w:r w:rsidRPr="005A7E02">
              <w:t>логического оборудования нефтегазовой отрасли</w:t>
            </w:r>
          </w:p>
        </w:tc>
        <w:tc>
          <w:tcPr>
            <w:tcW w:w="2698" w:type="dxa"/>
          </w:tcPr>
          <w:p w:rsidR="008C06B2" w:rsidRDefault="007E3ED2" w:rsidP="008C06B2">
            <w:pPr>
              <w:jc w:val="both"/>
            </w:pPr>
            <w:r>
              <w:t>Семестр 8</w:t>
            </w:r>
          </w:p>
          <w:p w:rsidR="00247D6E" w:rsidRDefault="00247D6E" w:rsidP="008C06B2">
            <w:pPr>
              <w:jc w:val="both"/>
            </w:pPr>
          </w:p>
        </w:tc>
        <w:tc>
          <w:tcPr>
            <w:tcW w:w="3991" w:type="dxa"/>
          </w:tcPr>
          <w:p w:rsidR="008C06B2" w:rsidRDefault="008C06B2" w:rsidP="008C06B2">
            <w:pPr>
              <w:jc w:val="both"/>
            </w:pPr>
            <w:r>
              <w:t>Знать: технологические регламенты на строительство, ремонт, реконструкцию и восстановление нефтяных и газовых скважин;</w:t>
            </w:r>
          </w:p>
          <w:p w:rsidR="008C06B2" w:rsidRDefault="008C06B2" w:rsidP="008C06B2">
            <w:pPr>
              <w:jc w:val="both"/>
            </w:pPr>
            <w:r>
              <w:t xml:space="preserve">Уметь: правильно выбирать правила и рекомендации по </w:t>
            </w:r>
            <w:proofErr w:type="gramStart"/>
            <w:r>
              <w:t>выполнению  технических</w:t>
            </w:r>
            <w:proofErr w:type="gramEnd"/>
            <w:r>
              <w:t xml:space="preserve"> работ из соответствующих регламентов;</w:t>
            </w:r>
          </w:p>
          <w:p w:rsidR="00247D6E" w:rsidRDefault="008C06B2" w:rsidP="00247D6E">
            <w:pPr>
              <w:jc w:val="both"/>
            </w:pPr>
            <w:r>
              <w:t>Владеть: методиками выбора перечня технических работ из регламентов;</w:t>
            </w:r>
          </w:p>
        </w:tc>
      </w:tr>
      <w:tr w:rsidR="00247D6E" w:rsidTr="007E3ED2">
        <w:trPr>
          <w:jc w:val="center"/>
        </w:trPr>
        <w:tc>
          <w:tcPr>
            <w:tcW w:w="2718" w:type="dxa"/>
          </w:tcPr>
          <w:p w:rsidR="007E3ED2" w:rsidRDefault="007E3ED2" w:rsidP="007E3ED2">
            <w:r w:rsidRPr="008104B3">
              <w:lastRenderedPageBreak/>
              <w:t>ПК-</w:t>
            </w:r>
            <w:r>
              <w:t>6</w:t>
            </w:r>
          </w:p>
          <w:p w:rsidR="00247D6E" w:rsidRDefault="007E3ED2" w:rsidP="007E3ED2">
            <w:r w:rsidRPr="005A7E02">
              <w:t>Способен осуществлять разработку и внедрение новой техники и передовой технологии на объектах нефтегазовой отрасли</w:t>
            </w:r>
          </w:p>
        </w:tc>
        <w:tc>
          <w:tcPr>
            <w:tcW w:w="2698" w:type="dxa"/>
          </w:tcPr>
          <w:p w:rsidR="008C06B2" w:rsidRDefault="007E3ED2" w:rsidP="008C06B2">
            <w:pPr>
              <w:jc w:val="both"/>
            </w:pPr>
            <w:r>
              <w:t>Семестр 8</w:t>
            </w:r>
          </w:p>
          <w:p w:rsidR="00247D6E" w:rsidRDefault="00247D6E" w:rsidP="008C06B2">
            <w:pPr>
              <w:jc w:val="both"/>
            </w:pPr>
          </w:p>
        </w:tc>
        <w:tc>
          <w:tcPr>
            <w:tcW w:w="3991" w:type="dxa"/>
          </w:tcPr>
          <w:p w:rsidR="008C06B2" w:rsidRDefault="008C06B2" w:rsidP="008C06B2">
            <w:pPr>
              <w:jc w:val="both"/>
            </w:pPr>
            <w:r>
              <w:t>Знать: методы оперативного контроля за техническим состоянием технологического оборудования;</w:t>
            </w:r>
          </w:p>
          <w:p w:rsidR="008C06B2" w:rsidRDefault="008C06B2" w:rsidP="008C06B2">
            <w:pPr>
              <w:jc w:val="both"/>
            </w:pPr>
            <w:r>
              <w:t>Уметь: выбирать соответствующие методы оперативного контроля для каждого конкретного вида оборудования;</w:t>
            </w:r>
          </w:p>
          <w:p w:rsidR="008C06B2" w:rsidRDefault="008C06B2" w:rsidP="008C06B2">
            <w:pPr>
              <w:jc w:val="both"/>
            </w:pPr>
            <w:r>
              <w:t>Владеть: способами проведения оперативного контроля за техническим состоянием технологического оборудования;</w:t>
            </w:r>
          </w:p>
          <w:p w:rsidR="00247D6E" w:rsidRDefault="00247D6E" w:rsidP="00247D6E">
            <w:pPr>
              <w:jc w:val="both"/>
            </w:pPr>
          </w:p>
        </w:tc>
      </w:tr>
    </w:tbl>
    <w:p w:rsidR="00247D6E" w:rsidRDefault="00247D6E" w:rsidP="00247D6E">
      <w:pPr>
        <w:rPr>
          <w:sz w:val="22"/>
        </w:rPr>
      </w:pPr>
    </w:p>
    <w:p w:rsidR="007E3ED2" w:rsidRDefault="00247D6E" w:rsidP="00247D6E">
      <w:r>
        <w:br w:type="page"/>
      </w:r>
    </w:p>
    <w:p w:rsidR="00247D6E" w:rsidRDefault="00247D6E" w:rsidP="00247D6E"/>
    <w:p w:rsidR="00247D6E" w:rsidRPr="00FD768F" w:rsidRDefault="00247D6E" w:rsidP="00FD768F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pPr w:leftFromText="180" w:rightFromText="180" w:vertAnchor="text" w:horzAnchor="margin" w:tblpY="143"/>
        <w:tblW w:w="524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1"/>
        <w:gridCol w:w="2110"/>
        <w:gridCol w:w="2039"/>
        <w:gridCol w:w="1637"/>
        <w:gridCol w:w="1875"/>
        <w:gridCol w:w="1822"/>
      </w:tblGrid>
      <w:tr w:rsidR="00FD768F" w:rsidTr="00FD768F">
        <w:trPr>
          <w:trHeight w:val="227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Код                            контролируемой</w:t>
            </w:r>
          </w:p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компетенции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Уровень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Форма                     контроля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Наименование                    оценочного</w:t>
            </w:r>
          </w:p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средства</w:t>
            </w:r>
          </w:p>
        </w:tc>
      </w:tr>
      <w:tr w:rsidR="00FD768F" w:rsidTr="00FD768F">
        <w:trPr>
          <w:trHeight w:val="227"/>
        </w:trPr>
        <w:tc>
          <w:tcPr>
            <w:tcW w:w="2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2A5619">
            <w:pPr>
              <w:numPr>
                <w:ilvl w:val="0"/>
                <w:numId w:val="62"/>
              </w:numPr>
              <w:ind w:left="0"/>
            </w:pPr>
          </w:p>
        </w:tc>
        <w:tc>
          <w:tcPr>
            <w:tcW w:w="10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Темы 1-</w:t>
            </w:r>
            <w:r w:rsidR="00002A11">
              <w:t>8</w:t>
            </w:r>
          </w:p>
        </w:tc>
        <w:tc>
          <w:tcPr>
            <w:tcW w:w="10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FD768F" w:rsidRDefault="00002A11" w:rsidP="00002A11">
            <w:pPr>
              <w:jc w:val="center"/>
            </w:pPr>
            <w:r>
              <w:t>ПК - 6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Пороговый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Опрос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Вопросы для подготовки к опросу по темам 1-</w:t>
            </w:r>
            <w:r w:rsidR="00EC630F">
              <w:t>8</w:t>
            </w:r>
          </w:p>
        </w:tc>
      </w:tr>
      <w:tr w:rsidR="00FD768F" w:rsidTr="00FD768F">
        <w:trPr>
          <w:trHeight w:val="22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FD768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FD768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FD768F"/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FD768F">
            <w:r>
              <w:t>Повышенный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FD768F">
            <w:r>
              <w:t>Промежуточное тестирование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FD768F">
            <w:r>
              <w:t>Банк тестовых заданий</w:t>
            </w:r>
          </w:p>
        </w:tc>
      </w:tr>
      <w:tr w:rsidR="00FD768F" w:rsidTr="00FD768F">
        <w:trPr>
          <w:trHeight w:val="22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/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Продвинутый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Дискуссия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Тематика дискуссии.</w:t>
            </w:r>
          </w:p>
        </w:tc>
      </w:tr>
      <w:tr w:rsidR="00FD768F" w:rsidTr="00FD768F">
        <w:trPr>
          <w:trHeight w:val="2504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2A5619">
            <w:pPr>
              <w:numPr>
                <w:ilvl w:val="0"/>
                <w:numId w:val="62"/>
              </w:numPr>
              <w:ind w:left="0"/>
              <w:jc w:val="center"/>
            </w:pP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FD768F">
            <w:r>
              <w:t>Темы 1-</w:t>
            </w:r>
            <w:r w:rsidR="00002A11">
              <w:t>8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ОПК- 6</w:t>
            </w:r>
          </w:p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ПК - 2</w:t>
            </w:r>
          </w:p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ПК - 4</w:t>
            </w:r>
          </w:p>
          <w:p w:rsidR="00002A11" w:rsidRDefault="00002A11" w:rsidP="00002A11">
            <w:pPr>
              <w:tabs>
                <w:tab w:val="left" w:leader="underscore" w:pos="10206"/>
              </w:tabs>
              <w:jc w:val="center"/>
            </w:pPr>
            <w:r>
              <w:t>ПК - 5</w:t>
            </w:r>
          </w:p>
          <w:p w:rsidR="00FD768F" w:rsidRDefault="00002A11" w:rsidP="00002A11">
            <w:pPr>
              <w:jc w:val="center"/>
              <w:rPr>
                <w:bCs/>
              </w:rPr>
            </w:pPr>
            <w:r>
              <w:t>ПК - 6</w:t>
            </w:r>
          </w:p>
        </w:tc>
        <w:tc>
          <w:tcPr>
            <w:tcW w:w="2655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Экзамен, банк тестовых вопросов к экзамену</w:t>
            </w:r>
          </w:p>
        </w:tc>
      </w:tr>
    </w:tbl>
    <w:p w:rsidR="00247D6E" w:rsidRDefault="00247D6E" w:rsidP="00247D6E">
      <w:r>
        <w:br w:type="page"/>
      </w:r>
    </w:p>
    <w:p w:rsidR="00247D6E" w:rsidRPr="00FC4C86" w:rsidRDefault="00247D6E" w:rsidP="00247D6E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lastRenderedPageBreak/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793751" w:rsidRPr="00C6520F" w:rsidRDefault="00793751" w:rsidP="00793751">
      <w:pPr>
        <w:autoSpaceDE w:val="0"/>
        <w:autoSpaceDN w:val="0"/>
        <w:adjustRightInd w:val="0"/>
        <w:ind w:firstLine="709"/>
        <w:contextualSpacing/>
        <w:jc w:val="both"/>
      </w:pPr>
      <w:r w:rsidRPr="00C6520F">
        <w:rPr>
          <w:rFonts w:hint="eastAsia"/>
        </w:rPr>
        <w:t>Основным</w:t>
      </w:r>
      <w:r w:rsidRPr="00C6520F">
        <w:t xml:space="preserve"> </w:t>
      </w:r>
      <w:r w:rsidRPr="00C6520F">
        <w:rPr>
          <w:rFonts w:hint="eastAsia"/>
        </w:rPr>
        <w:t>средством</w:t>
      </w:r>
      <w:r w:rsidRPr="00C6520F">
        <w:t xml:space="preserve"> </w:t>
      </w:r>
      <w:r w:rsidRPr="00C6520F">
        <w:rPr>
          <w:rFonts w:hint="eastAsia"/>
        </w:rPr>
        <w:t>формирования</w:t>
      </w:r>
      <w:r w:rsidRPr="00C6520F">
        <w:t xml:space="preserve"> </w:t>
      </w:r>
      <w:r w:rsidRPr="00C6520F">
        <w:rPr>
          <w:rFonts w:hint="eastAsia"/>
        </w:rPr>
        <w:t>компетентностей</w:t>
      </w:r>
      <w:r w:rsidRPr="00C6520F">
        <w:t xml:space="preserve"> </w:t>
      </w:r>
      <w:r w:rsidRPr="00C6520F">
        <w:rPr>
          <w:rFonts w:hint="eastAsia"/>
        </w:rPr>
        <w:t>выступа</w:t>
      </w:r>
      <w:r w:rsidRPr="00C6520F">
        <w:t>ю</w:t>
      </w:r>
      <w:r w:rsidRPr="00C6520F">
        <w:rPr>
          <w:rFonts w:hint="eastAsia"/>
        </w:rPr>
        <w:t>т</w:t>
      </w:r>
      <w:r w:rsidRPr="00C6520F">
        <w:t xml:space="preserve"> </w:t>
      </w:r>
      <w:proofErr w:type="spellStart"/>
      <w:r w:rsidRPr="00C6520F">
        <w:rPr>
          <w:rFonts w:hint="eastAsia"/>
        </w:rPr>
        <w:t>компетентностно</w:t>
      </w:r>
      <w:proofErr w:type="spellEnd"/>
      <w:r w:rsidRPr="00C6520F">
        <w:t>-</w:t>
      </w:r>
      <w:r w:rsidRPr="00C6520F">
        <w:rPr>
          <w:rFonts w:hint="eastAsia"/>
        </w:rPr>
        <w:t>ориентированн</w:t>
      </w:r>
      <w:r w:rsidRPr="00C6520F">
        <w:t xml:space="preserve">ые </w:t>
      </w:r>
      <w:r w:rsidRPr="00C6520F">
        <w:rPr>
          <w:rFonts w:hint="eastAsia"/>
        </w:rPr>
        <w:t>задани</w:t>
      </w:r>
      <w:r w:rsidRPr="00C6520F">
        <w:t>я:</w:t>
      </w:r>
    </w:p>
    <w:p w:rsidR="00793751" w:rsidRDefault="00793751" w:rsidP="002A5619">
      <w:pPr>
        <w:numPr>
          <w:ilvl w:val="0"/>
          <w:numId w:val="65"/>
        </w:numPr>
        <w:jc w:val="both"/>
      </w:pPr>
      <w:r>
        <w:t>тематика дискуссии;</w:t>
      </w:r>
    </w:p>
    <w:p w:rsidR="00793751" w:rsidRDefault="00793751" w:rsidP="002A5619">
      <w:pPr>
        <w:numPr>
          <w:ilvl w:val="0"/>
          <w:numId w:val="65"/>
        </w:numPr>
        <w:jc w:val="both"/>
      </w:pPr>
      <w:r w:rsidRPr="0052363C">
        <w:t>вопросы для подготовки к</w:t>
      </w:r>
      <w:r>
        <w:t xml:space="preserve"> экзамену.</w:t>
      </w:r>
    </w:p>
    <w:p w:rsidR="00793751" w:rsidRPr="0052363C" w:rsidRDefault="00793751" w:rsidP="002A5619">
      <w:pPr>
        <w:numPr>
          <w:ilvl w:val="0"/>
          <w:numId w:val="65"/>
        </w:numPr>
        <w:jc w:val="both"/>
      </w:pPr>
      <w:r>
        <w:t>тесты по дисциплине.</w:t>
      </w:r>
    </w:p>
    <w:p w:rsidR="00793751" w:rsidRPr="00032732" w:rsidRDefault="00793751" w:rsidP="00793751">
      <w:pPr>
        <w:jc w:val="both"/>
      </w:pPr>
      <w:r w:rsidRPr="00C6520F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темам дисциплины </w:t>
      </w:r>
      <w:r w:rsidRPr="00793751">
        <w:t>«Монтаж и эксплуатация бурового оборудования»</w:t>
      </w:r>
      <w:r>
        <w:t xml:space="preserve"> </w:t>
      </w:r>
      <w:r w:rsidRPr="00032732">
        <w:t>Текущий контроль по дисциплине проводится в следующих формах: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 w:rsidRPr="00032732">
        <w:t xml:space="preserve">отметка посещений занятий лекционного и </w:t>
      </w:r>
      <w:r>
        <w:t>практического</w:t>
      </w:r>
      <w:r w:rsidRPr="00032732">
        <w:t xml:space="preserve"> типа;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>
        <w:t>участие в</w:t>
      </w:r>
      <w:r w:rsidRPr="00032732">
        <w:t xml:space="preserve"> дискуссии;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 w:rsidRPr="00032732">
        <w:t xml:space="preserve">проверка </w:t>
      </w:r>
      <w:r>
        <w:t>отчетов по практическим занятиям;</w:t>
      </w:r>
    </w:p>
    <w:p w:rsidR="00793751" w:rsidRPr="00032732" w:rsidRDefault="00793751" w:rsidP="00793751">
      <w:pPr>
        <w:autoSpaceDE w:val="0"/>
        <w:autoSpaceDN w:val="0"/>
        <w:adjustRightInd w:val="0"/>
        <w:ind w:firstLine="708"/>
        <w:contextualSpacing/>
        <w:jc w:val="both"/>
      </w:pPr>
      <w:r w:rsidRPr="00032732">
        <w:t>По усмотрению ведущего преподавателя (лектора) в некоторых случаях для дополнительного текущего контроля по определенным темам дисциплины могут использоваться и другие формы контроля:</w:t>
      </w:r>
    </w:p>
    <w:p w:rsidR="00793751" w:rsidRPr="00971F08" w:rsidRDefault="00793751" w:rsidP="002A5619">
      <w:pPr>
        <w:numPr>
          <w:ilvl w:val="0"/>
          <w:numId w:val="65"/>
        </w:numPr>
        <w:jc w:val="both"/>
      </w:pPr>
      <w:r w:rsidRPr="00971F08">
        <w:t>тестирование;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 w:rsidRPr="00032732">
        <w:t>контроль самостоятельной работы студентов (в письменной или устной форме).</w:t>
      </w:r>
    </w:p>
    <w:p w:rsidR="00793751" w:rsidRPr="00161C90" w:rsidRDefault="00793751" w:rsidP="00793751">
      <w:pPr>
        <w:autoSpaceDE w:val="0"/>
        <w:autoSpaceDN w:val="0"/>
        <w:adjustRightInd w:val="0"/>
        <w:ind w:firstLine="708"/>
        <w:contextualSpacing/>
        <w:jc w:val="both"/>
        <w:rPr>
          <w:color w:val="000000"/>
        </w:rPr>
      </w:pPr>
      <w:r w:rsidRPr="00161C90">
        <w:rPr>
          <w:color w:val="000000"/>
        </w:rPr>
        <w:t xml:space="preserve">Дискуссия – </w:t>
      </w:r>
      <w:r w:rsidRPr="008A7BEB">
        <w:rPr>
          <w:color w:val="000000"/>
        </w:rPr>
        <w:t>оценочное средство, позволяющие включить обучающихся в процесс обсуждения спорного вопроса, проблемы и оценить их умение аргументировать собственную точку зрения.</w:t>
      </w:r>
    </w:p>
    <w:p w:rsidR="00793751" w:rsidRDefault="00793751" w:rsidP="00793751">
      <w:pPr>
        <w:autoSpaceDE w:val="0"/>
        <w:autoSpaceDN w:val="0"/>
        <w:adjustRightInd w:val="0"/>
        <w:ind w:firstLine="708"/>
        <w:contextualSpacing/>
        <w:jc w:val="both"/>
        <w:rPr>
          <w:color w:val="000000"/>
        </w:rPr>
      </w:pPr>
      <w:r>
        <w:t>Тестирование – с</w:t>
      </w:r>
      <w:r w:rsidRPr="00C74903">
        <w:rPr>
          <w:color w:val="000000"/>
        </w:rPr>
        <w:t>истема стандартизированных заданий, позволяющая автоматизировать процедуру измерения уровня знаний и умений обучающегося</w:t>
      </w:r>
      <w:r>
        <w:rPr>
          <w:color w:val="000000"/>
        </w:rPr>
        <w:t>.</w:t>
      </w:r>
    </w:p>
    <w:p w:rsidR="00793751" w:rsidRPr="00E2492F" w:rsidRDefault="00793751" w:rsidP="00793751">
      <w:pPr>
        <w:autoSpaceDE w:val="0"/>
        <w:autoSpaceDN w:val="0"/>
        <w:adjustRightInd w:val="0"/>
        <w:ind w:firstLine="708"/>
        <w:contextualSpacing/>
        <w:jc w:val="both"/>
      </w:pPr>
      <w:r w:rsidRPr="00E2492F">
        <w:t xml:space="preserve">Промежуточный контроль представляет собой </w:t>
      </w:r>
      <w:r>
        <w:t>зачёт</w:t>
      </w:r>
      <w:r w:rsidRPr="00E2492F">
        <w:t xml:space="preserve"> в </w:t>
      </w:r>
      <w:r>
        <w:t>письменной</w:t>
      </w:r>
      <w:r w:rsidRPr="00E2492F">
        <w:t xml:space="preserve"> форме.</w:t>
      </w:r>
    </w:p>
    <w:p w:rsidR="00793751" w:rsidRDefault="00793751" w:rsidP="00793751"/>
    <w:p w:rsidR="008A42A8" w:rsidRDefault="008A42A8" w:rsidP="00793751">
      <w:pPr>
        <w:tabs>
          <w:tab w:val="left" w:pos="851"/>
        </w:tabs>
        <w:spacing w:line="360" w:lineRule="auto"/>
        <w:jc w:val="both"/>
        <w:rPr>
          <w:b/>
        </w:rPr>
      </w:pPr>
    </w:p>
    <w:p w:rsidR="00793751" w:rsidRPr="00F55D13" w:rsidRDefault="00793751" w:rsidP="00793751">
      <w:pPr>
        <w:ind w:firstLine="570"/>
        <w:jc w:val="center"/>
        <w:rPr>
          <w:b/>
        </w:rPr>
      </w:pPr>
      <w:r w:rsidRPr="00F55D13">
        <w:rPr>
          <w:b/>
        </w:rPr>
        <w:t>МЕТОДИЧЕСКИЕ УКАЗАНИЯ ДЛЯ ОБУЧАЮЩИХСЯ ПО ОСВОЕНИЮ ДИСЦИПЛИНЫ.</w:t>
      </w:r>
    </w:p>
    <w:p w:rsidR="00793751" w:rsidRPr="00F55D13" w:rsidRDefault="00793751" w:rsidP="00793751">
      <w:pPr>
        <w:ind w:firstLine="708"/>
      </w:pPr>
    </w:p>
    <w:p w:rsidR="00793751" w:rsidRPr="00F55D13" w:rsidRDefault="00793751" w:rsidP="00793751">
      <w:pPr>
        <w:ind w:firstLine="570"/>
        <w:jc w:val="both"/>
        <w:rPr>
          <w:b/>
        </w:rPr>
      </w:pPr>
    </w:p>
    <w:p w:rsidR="00793751" w:rsidRPr="00F55D13" w:rsidRDefault="00793751" w:rsidP="00793751">
      <w:pPr>
        <w:ind w:firstLine="570"/>
        <w:jc w:val="center"/>
        <w:rPr>
          <w:b/>
        </w:rPr>
      </w:pPr>
      <w:r>
        <w:rPr>
          <w:b/>
        </w:rPr>
        <w:t xml:space="preserve">А) </w:t>
      </w:r>
      <w:r w:rsidRPr="00F55D13">
        <w:rPr>
          <w:b/>
        </w:rPr>
        <w:t>Общие рекомендации</w:t>
      </w:r>
    </w:p>
    <w:p w:rsidR="00793751" w:rsidRPr="00F55D13" w:rsidRDefault="00793751" w:rsidP="00793751">
      <w:pPr>
        <w:ind w:firstLine="570"/>
        <w:jc w:val="both"/>
      </w:pPr>
    </w:p>
    <w:p w:rsidR="00793751" w:rsidRPr="00F55D13" w:rsidRDefault="00793751" w:rsidP="00793751">
      <w:pPr>
        <w:ind w:firstLine="570"/>
        <w:jc w:val="both"/>
      </w:pPr>
      <w:r w:rsidRPr="00F55D13">
        <w:t>Изучение дисциплины следует начинать с проработки рабочей программы, уделяя особое внимание целям и задачам, структуре и содержанию курса. Успешное освоение дисциплины предполагает активное, творческое участие студента путем планомерной, повседневной работы.</w:t>
      </w:r>
    </w:p>
    <w:p w:rsidR="00793751" w:rsidRPr="00F55D13" w:rsidRDefault="00793751" w:rsidP="00793751">
      <w:pPr>
        <w:ind w:firstLine="570"/>
        <w:jc w:val="both"/>
      </w:pPr>
    </w:p>
    <w:p w:rsidR="00793751" w:rsidRPr="00F55D13" w:rsidRDefault="00793751" w:rsidP="00793751">
      <w:pPr>
        <w:ind w:firstLine="570"/>
        <w:jc w:val="center"/>
        <w:rPr>
          <w:b/>
        </w:rPr>
      </w:pPr>
      <w:r>
        <w:rPr>
          <w:b/>
        </w:rPr>
        <w:t xml:space="preserve">Б) </w:t>
      </w:r>
      <w:r w:rsidRPr="00F55D13">
        <w:rPr>
          <w:b/>
        </w:rPr>
        <w:t>Работа с конспектом лекций</w:t>
      </w:r>
    </w:p>
    <w:p w:rsidR="00793751" w:rsidRPr="00F55D13" w:rsidRDefault="00793751" w:rsidP="00793751">
      <w:pPr>
        <w:ind w:firstLine="570"/>
        <w:jc w:val="both"/>
      </w:pPr>
    </w:p>
    <w:p w:rsidR="00793751" w:rsidRPr="00F55D13" w:rsidRDefault="00793751" w:rsidP="00793751">
      <w:pPr>
        <w:ind w:firstLine="570"/>
        <w:jc w:val="both"/>
      </w:pPr>
      <w:r w:rsidRPr="00F55D13">
        <w:t xml:space="preserve">Просмотрите конспект сразу после занятий, отметьте материал конспекта лекций, который вызывает затруднения для понимания.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</w:t>
      </w:r>
    </w:p>
    <w:p w:rsidR="00793751" w:rsidRPr="00F55D13" w:rsidRDefault="00793751" w:rsidP="00793751">
      <w:pPr>
        <w:ind w:firstLine="570"/>
        <w:jc w:val="both"/>
      </w:pPr>
      <w:r w:rsidRPr="00F55D13">
        <w:t>Регулярно отводите время для повторения пройденного материала, проверяя свои знания, умения и навыки по контрольным вопросам.</w:t>
      </w:r>
    </w:p>
    <w:p w:rsidR="008A42A8" w:rsidRDefault="008A42A8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793751">
      <w:pPr>
        <w:autoSpaceDE w:val="0"/>
        <w:autoSpaceDN w:val="0"/>
        <w:adjustRightInd w:val="0"/>
        <w:jc w:val="center"/>
        <w:rPr>
          <w:b/>
          <w:caps/>
        </w:rPr>
      </w:pPr>
      <w:r>
        <w:rPr>
          <w:b/>
          <w:caps/>
        </w:rPr>
        <w:lastRenderedPageBreak/>
        <w:t>4</w:t>
      </w:r>
      <w:r w:rsidRPr="00032732">
        <w:rPr>
          <w:b/>
          <w:caps/>
        </w:rPr>
        <w:t>.1 Тематика дискуссии</w:t>
      </w:r>
    </w:p>
    <w:p w:rsidR="00793751" w:rsidRPr="00032732" w:rsidRDefault="00793751" w:rsidP="00793751">
      <w:pPr>
        <w:autoSpaceDE w:val="0"/>
        <w:autoSpaceDN w:val="0"/>
        <w:adjustRightInd w:val="0"/>
        <w:jc w:val="center"/>
        <w:rPr>
          <w:b/>
          <w:caps/>
        </w:rPr>
      </w:pPr>
    </w:p>
    <w:p w:rsidR="00EC630F" w:rsidRDefault="00793751" w:rsidP="00EC630F">
      <w:pPr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</w:p>
    <w:p w:rsidR="006C0147" w:rsidRPr="006C0147" w:rsidRDefault="006C0147" w:rsidP="006C0147">
      <w:pPr>
        <w:jc w:val="center"/>
        <w:rPr>
          <w:b/>
          <w:bCs/>
          <w:i/>
          <w:iCs/>
        </w:rPr>
      </w:pPr>
      <w:r w:rsidRPr="00EC630F">
        <w:rPr>
          <w:b/>
          <w:bCs/>
          <w:i/>
          <w:iCs/>
        </w:rPr>
        <w:t>ОПК- 6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2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4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5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>ПК - 6</w:t>
      </w:r>
    </w:p>
    <w:p w:rsidR="00793751" w:rsidRDefault="00793751" w:rsidP="00793751">
      <w:pPr>
        <w:ind w:firstLine="709"/>
        <w:contextualSpacing/>
        <w:jc w:val="both"/>
      </w:pPr>
      <w:r w:rsidRPr="00032732">
        <w:t>Обучающимся предлагается в форме дискуссии с минимальным участием препода</w:t>
      </w:r>
      <w:r>
        <w:t>вателя раскрыть темы:</w:t>
      </w:r>
      <w:r w:rsidRPr="00032732">
        <w:t xml:space="preserve"> 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Буровые установки, их состав, основные параметры, классификация.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Кронблоки, их конструктивные схемы, основные параметры.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 xml:space="preserve">Талевые блоки, их конструктивные схемы, основные </w:t>
      </w:r>
      <w:proofErr w:type="gramStart"/>
      <w:r>
        <w:t>параметры .</w:t>
      </w:r>
      <w:proofErr w:type="gramEnd"/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 xml:space="preserve">Крюки и </w:t>
      </w:r>
      <w:proofErr w:type="spellStart"/>
      <w:r>
        <w:t>крюкоблоки</w:t>
      </w:r>
      <w:proofErr w:type="spellEnd"/>
      <w:r>
        <w:t>, их устройство, основные параметры.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Вертлюги, их устройство, основные параметры.</w:t>
      </w:r>
    </w:p>
    <w:p w:rsidR="00793751" w:rsidRP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Роторы, их устройство, основные параметры.</w:t>
      </w:r>
    </w:p>
    <w:p w:rsidR="00793751" w:rsidRPr="00032732" w:rsidRDefault="00793751" w:rsidP="00793751">
      <w:pPr>
        <w:pStyle w:val="ab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032732">
        <w:rPr>
          <w:rFonts w:ascii="Times New Roman" w:hAnsi="Times New Roman"/>
          <w:sz w:val="24"/>
          <w:szCs w:val="24"/>
        </w:rPr>
        <w:t xml:space="preserve">Оценивание участников дискуссии происходит </w:t>
      </w:r>
      <w:r w:rsidRPr="00032732">
        <w:rPr>
          <w:rFonts w:ascii="Times New Roman" w:hAnsi="Times New Roman"/>
          <w:sz w:val="24"/>
        </w:rPr>
        <w:t>следующим образом:</w:t>
      </w:r>
    </w:p>
    <w:p w:rsidR="00793751" w:rsidRPr="00032732" w:rsidRDefault="00793751" w:rsidP="00793751">
      <w:pPr>
        <w:ind w:firstLine="709"/>
        <w:jc w:val="both"/>
        <w:rPr>
          <w:color w:val="000000"/>
          <w:szCs w:val="20"/>
        </w:rPr>
      </w:pPr>
      <w:r w:rsidRPr="00032732">
        <w:rPr>
          <w:color w:val="000000"/>
          <w:szCs w:val="20"/>
        </w:rPr>
        <w:t>&lt;50 % активного участия в дискуссии– 0 баллов;</w:t>
      </w:r>
    </w:p>
    <w:p w:rsidR="00793751" w:rsidRPr="00032732" w:rsidRDefault="00793751" w:rsidP="00793751">
      <w:pPr>
        <w:ind w:firstLine="709"/>
        <w:contextualSpacing/>
        <w:jc w:val="both"/>
        <w:rPr>
          <w:color w:val="000000"/>
        </w:rPr>
      </w:pPr>
      <w:r w:rsidRPr="00032732">
        <w:rPr>
          <w:color w:val="000000"/>
        </w:rPr>
        <w:t xml:space="preserve">≥50 % активного участия в дискуссии – </w:t>
      </w:r>
      <w:r w:rsidRPr="00032732">
        <w:rPr>
          <w:color w:val="000000"/>
          <w:lang w:val="en-US"/>
        </w:rPr>
        <w:t>m</w:t>
      </w:r>
      <w:r w:rsidRPr="00032732">
        <w:rPr>
          <w:color w:val="000000"/>
        </w:rPr>
        <w:t>ах балл (5 баллов).</w:t>
      </w:r>
    </w:p>
    <w:p w:rsidR="00793751" w:rsidRDefault="00793751" w:rsidP="00793751">
      <w:pPr>
        <w:ind w:firstLine="709"/>
        <w:contextualSpacing/>
        <w:jc w:val="both"/>
        <w:rPr>
          <w:color w:val="000000"/>
        </w:rPr>
      </w:pPr>
      <w:r w:rsidRPr="00032732">
        <w:rPr>
          <w:color w:val="000000"/>
        </w:rPr>
        <w:t>Промежуточные баллы не допускаются.</w:t>
      </w:r>
    </w:p>
    <w:p w:rsidR="00793751" w:rsidRDefault="00793751" w:rsidP="00793751">
      <w:pPr>
        <w:spacing w:line="288" w:lineRule="auto"/>
        <w:jc w:val="both"/>
      </w:pPr>
    </w:p>
    <w:p w:rsidR="00793751" w:rsidRDefault="00793751" w:rsidP="00AE5B01">
      <w:pPr>
        <w:rPr>
          <w:b/>
        </w:rPr>
      </w:pPr>
    </w:p>
    <w:p w:rsidR="008A42A8" w:rsidRDefault="008A42A8" w:rsidP="008A42A8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  <w:caps/>
        </w:rPr>
      </w:pPr>
      <w:proofErr w:type="gramStart"/>
      <w:r>
        <w:rPr>
          <w:b/>
          <w:caps/>
        </w:rPr>
        <w:t xml:space="preserve">4.2 </w:t>
      </w:r>
      <w:r w:rsidRPr="006110CB">
        <w:rPr>
          <w:b/>
          <w:caps/>
        </w:rPr>
        <w:t xml:space="preserve"> </w:t>
      </w:r>
      <w:r>
        <w:rPr>
          <w:b/>
          <w:caps/>
        </w:rPr>
        <w:t>пример</w:t>
      </w:r>
      <w:proofErr w:type="gramEnd"/>
      <w:r>
        <w:rPr>
          <w:b/>
          <w:caps/>
        </w:rPr>
        <w:t xml:space="preserve"> билетов на экзамен</w:t>
      </w:r>
    </w:p>
    <w:p w:rsidR="00EC630F" w:rsidRDefault="00793751" w:rsidP="00EC630F">
      <w:pPr>
        <w:tabs>
          <w:tab w:val="left" w:leader="underscore" w:pos="10206"/>
        </w:tabs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</w:p>
    <w:p w:rsidR="006C0147" w:rsidRPr="006C0147" w:rsidRDefault="006C0147" w:rsidP="006C0147">
      <w:pPr>
        <w:jc w:val="center"/>
        <w:rPr>
          <w:b/>
          <w:bCs/>
          <w:i/>
          <w:iCs/>
        </w:rPr>
      </w:pPr>
      <w:r w:rsidRPr="00EC630F">
        <w:rPr>
          <w:b/>
          <w:bCs/>
          <w:i/>
          <w:iCs/>
        </w:rPr>
        <w:t>ОПК- 6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2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4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5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>ПК - 6</w:t>
      </w:r>
    </w:p>
    <w:p w:rsidR="00793751" w:rsidRDefault="00793751" w:rsidP="00793751">
      <w:pPr>
        <w:ind w:firstLine="709"/>
        <w:jc w:val="both"/>
      </w:pPr>
      <w:r>
        <w:t>Билет содержит три вопроса.</w:t>
      </w:r>
    </w:p>
    <w:p w:rsidR="00793751" w:rsidRPr="00957EF7" w:rsidRDefault="00793751" w:rsidP="00793751">
      <w:pPr>
        <w:ind w:firstLine="709"/>
        <w:jc w:val="both"/>
        <w:rPr>
          <w:b/>
          <w:bCs/>
          <w:i/>
          <w:iCs/>
        </w:rPr>
      </w:pPr>
      <w:r w:rsidRPr="006110CB">
        <w:t xml:space="preserve">Оценивание </w:t>
      </w:r>
      <w:r>
        <w:t>каждого ответа на поставленный вопрос билета происходит следующим образом:</w:t>
      </w:r>
    </w:p>
    <w:p w:rsidR="00793751" w:rsidRPr="006110CB" w:rsidRDefault="00793751" w:rsidP="0079375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6110CB">
        <w:rPr>
          <w:color w:val="000000"/>
          <w:szCs w:val="20"/>
        </w:rPr>
        <w:t xml:space="preserve">&lt;50 % </w:t>
      </w:r>
      <w:r>
        <w:rPr>
          <w:color w:val="000000"/>
          <w:szCs w:val="20"/>
        </w:rPr>
        <w:t>ответа на поставленный вопрос</w:t>
      </w:r>
      <w:r w:rsidRPr="006110CB">
        <w:rPr>
          <w:color w:val="000000"/>
          <w:szCs w:val="20"/>
        </w:rPr>
        <w:t xml:space="preserve"> – 0 баллов;</w:t>
      </w:r>
    </w:p>
    <w:p w:rsidR="00793751" w:rsidRPr="006110CB" w:rsidRDefault="00793751" w:rsidP="00793751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≥50 % ответа</w:t>
      </w:r>
      <w:r w:rsidRPr="000D3257">
        <w:rPr>
          <w:color w:val="000000"/>
          <w:szCs w:val="20"/>
        </w:rPr>
        <w:t xml:space="preserve"> </w:t>
      </w:r>
      <w:r>
        <w:rPr>
          <w:color w:val="000000"/>
          <w:szCs w:val="20"/>
        </w:rPr>
        <w:t>на поставленный вопрос</w:t>
      </w:r>
      <w:r w:rsidRPr="006110CB">
        <w:rPr>
          <w:color w:val="000000"/>
          <w:szCs w:val="20"/>
        </w:rPr>
        <w:t xml:space="preserve"> </w:t>
      </w:r>
      <w:r>
        <w:rPr>
          <w:color w:val="000000"/>
          <w:szCs w:val="20"/>
        </w:rPr>
        <w:t xml:space="preserve">– </w:t>
      </w:r>
      <w:r w:rsidRPr="006110CB">
        <w:rPr>
          <w:color w:val="000000"/>
          <w:szCs w:val="20"/>
          <w:lang w:val="en-US"/>
        </w:rPr>
        <w:t>m</w:t>
      </w:r>
      <w:r w:rsidRPr="006110CB">
        <w:rPr>
          <w:color w:val="000000"/>
          <w:szCs w:val="20"/>
        </w:rPr>
        <w:t>ах 5 баллов (3,4,5 баллов)</w:t>
      </w:r>
    </w:p>
    <w:p w:rsidR="00793751" w:rsidRDefault="00793751" w:rsidP="00793751">
      <w:pPr>
        <w:jc w:val="both"/>
      </w:pPr>
      <w:r>
        <w:t>Проходит защита билета.</w:t>
      </w:r>
    </w:p>
    <w:p w:rsidR="00793751" w:rsidRDefault="0079375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6C0147" w:rsidRDefault="006C0147" w:rsidP="00793751">
      <w:pPr>
        <w:jc w:val="center"/>
        <w:rPr>
          <w:b/>
        </w:rPr>
      </w:pPr>
    </w:p>
    <w:p w:rsidR="006C0147" w:rsidRDefault="006C0147" w:rsidP="00793751">
      <w:pPr>
        <w:jc w:val="center"/>
        <w:rPr>
          <w:b/>
        </w:rPr>
      </w:pPr>
    </w:p>
    <w:p w:rsidR="006C0147" w:rsidRDefault="006C0147" w:rsidP="00793751">
      <w:pPr>
        <w:jc w:val="center"/>
        <w:rPr>
          <w:b/>
        </w:rPr>
      </w:pPr>
    </w:p>
    <w:p w:rsidR="006C0147" w:rsidRDefault="006C0147" w:rsidP="00793751">
      <w:pPr>
        <w:jc w:val="center"/>
        <w:rPr>
          <w:b/>
        </w:rPr>
      </w:pPr>
    </w:p>
    <w:p w:rsidR="006C0147" w:rsidRDefault="006C0147" w:rsidP="00793751">
      <w:pPr>
        <w:jc w:val="center"/>
        <w:rPr>
          <w:b/>
        </w:rPr>
      </w:pPr>
    </w:p>
    <w:p w:rsidR="006C0147" w:rsidRDefault="006C0147" w:rsidP="00793751">
      <w:pPr>
        <w:jc w:val="center"/>
        <w:rPr>
          <w:b/>
        </w:rPr>
      </w:pPr>
    </w:p>
    <w:p w:rsidR="006C0147" w:rsidRDefault="006C0147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AE5B01">
      <w:pPr>
        <w:jc w:val="center"/>
        <w:rPr>
          <w:b/>
        </w:rPr>
      </w:pPr>
      <w:r>
        <w:rPr>
          <w:b/>
        </w:rPr>
        <w:lastRenderedPageBreak/>
        <w:t>МИНОБРНАУКИ РОССИИ</w:t>
      </w:r>
    </w:p>
    <w:p w:rsidR="00AE5B01" w:rsidRDefault="00AE5B01" w:rsidP="00AE5B01">
      <w:pPr>
        <w:jc w:val="center"/>
      </w:pPr>
      <w:r>
        <w:t xml:space="preserve">Федеральное государственное бюджетное </w:t>
      </w:r>
    </w:p>
    <w:p w:rsidR="00AE5B01" w:rsidRDefault="00AE5B01" w:rsidP="00AE5B01">
      <w:pPr>
        <w:jc w:val="center"/>
      </w:pPr>
      <w:r>
        <w:t xml:space="preserve">образовательное учреждение высшего образования </w:t>
      </w:r>
    </w:p>
    <w:p w:rsidR="00AE5B01" w:rsidRDefault="00AE5B01" w:rsidP="00AE5B0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Ухтинский</w:t>
      </w:r>
      <w:proofErr w:type="spellEnd"/>
      <w:r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AE5B01" w:rsidRDefault="00AE5B01" w:rsidP="00AE5B0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(ФГБОУ ВО «УГТУ»)</w:t>
      </w:r>
    </w:p>
    <w:p w:rsidR="00AE5B01" w:rsidRDefault="00AE5B01" w:rsidP="00AE5B01">
      <w:pPr>
        <w:jc w:val="center"/>
        <w:rPr>
          <w:b/>
          <w:bCs/>
          <w:sz w:val="28"/>
          <w:szCs w:val="28"/>
        </w:rPr>
      </w:pPr>
    </w:p>
    <w:p w:rsidR="00AE5B01" w:rsidRDefault="006C0147" w:rsidP="00AE5B01">
      <w:pPr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Нефтегазовый факультет</w:t>
      </w:r>
    </w:p>
    <w:p w:rsidR="00AE5B01" w:rsidRDefault="00AE5B01" w:rsidP="00AE5B01">
      <w:pPr>
        <w:keepNext/>
        <w:spacing w:line="360" w:lineRule="auto"/>
        <w:jc w:val="center"/>
        <w:outlineLvl w:val="3"/>
        <w:rPr>
          <w:bCs/>
          <w:sz w:val="28"/>
          <w:szCs w:val="28"/>
        </w:rPr>
      </w:pPr>
      <w:r>
        <w:rPr>
          <w:sz w:val="28"/>
          <w:szCs w:val="28"/>
        </w:rPr>
        <w:t xml:space="preserve">Кафедра </w:t>
      </w:r>
      <w:r>
        <w:rPr>
          <w:bCs/>
          <w:sz w:val="28"/>
          <w:szCs w:val="28"/>
        </w:rPr>
        <w:t>машин и оборудования нефтяных и газовых промыслов</w:t>
      </w:r>
    </w:p>
    <w:p w:rsidR="00AE5B01" w:rsidRPr="00793751" w:rsidRDefault="00AE5B01" w:rsidP="00AE5B01">
      <w:pPr>
        <w:pStyle w:val="1"/>
        <w:spacing w:before="0" w:after="0"/>
        <w:rPr>
          <w:rFonts w:ascii="Times New Roman" w:hAnsi="Times New Roman"/>
          <w:sz w:val="24"/>
        </w:rPr>
      </w:pPr>
      <w:r w:rsidRPr="0067467D">
        <w:rPr>
          <w:rFonts w:ascii="Times New Roman" w:hAnsi="Times New Roman"/>
          <w:sz w:val="24"/>
        </w:rPr>
        <w:t>Дисциплина «</w:t>
      </w:r>
      <w:r w:rsidRPr="00793751">
        <w:rPr>
          <w:rFonts w:ascii="Times New Roman" w:hAnsi="Times New Roman"/>
          <w:sz w:val="24"/>
        </w:rPr>
        <w:t>Монтаж и эксплуатация бурового оборудования</w:t>
      </w:r>
      <w:r w:rsidRPr="0067467D">
        <w:rPr>
          <w:rFonts w:ascii="Times New Roman" w:hAnsi="Times New Roman"/>
          <w:sz w:val="24"/>
        </w:rPr>
        <w:t>»</w:t>
      </w:r>
      <w:r>
        <w:rPr>
          <w:sz w:val="24"/>
        </w:rPr>
        <w:t xml:space="preserve">           </w:t>
      </w:r>
    </w:p>
    <w:p w:rsidR="00AE5B01" w:rsidRDefault="00AE5B01" w:rsidP="00AE5B01">
      <w:pPr>
        <w:pStyle w:val="1"/>
        <w:rPr>
          <w:sz w:val="24"/>
        </w:rPr>
      </w:pPr>
      <w:r w:rsidRPr="002977B6">
        <w:rPr>
          <w:sz w:val="24"/>
        </w:rPr>
        <w:t xml:space="preserve">Курс  </w:t>
      </w:r>
      <w:r w:rsidR="00EC630F">
        <w:rPr>
          <w:sz w:val="24"/>
        </w:rPr>
        <w:t xml:space="preserve">      4</w:t>
      </w:r>
    </w:p>
    <w:p w:rsidR="00AE5B01" w:rsidRDefault="00AE5B01" w:rsidP="00AE5B01">
      <w:pPr>
        <w:jc w:val="both"/>
      </w:pPr>
      <w:r>
        <w:t xml:space="preserve">Специальность    МОН и ГП                                                                                   </w:t>
      </w:r>
      <w:r w:rsidRPr="002977B6">
        <w:t>Семестр</w:t>
      </w:r>
      <w:r w:rsidR="00EC630F">
        <w:t xml:space="preserve">   8</w:t>
      </w:r>
    </w:p>
    <w:p w:rsidR="00AE5B01" w:rsidRDefault="00AE5B01" w:rsidP="00AE5B01">
      <w:pPr>
        <w:jc w:val="both"/>
      </w:pPr>
      <w:r w:rsidRPr="0015362C">
        <w:t>Форма обучения</w:t>
      </w:r>
      <w:r>
        <w:t xml:space="preserve">                                                                                                       </w:t>
      </w:r>
      <w:r w:rsidR="00EC630F">
        <w:t>за</w:t>
      </w:r>
      <w:r>
        <w:t>очная</w:t>
      </w:r>
    </w:p>
    <w:p w:rsidR="00AE5B01" w:rsidRDefault="00AE5B01" w:rsidP="00AE5B01">
      <w:pPr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AE5B01" w:rsidRPr="00435F9D" w:rsidRDefault="00AE5B01" w:rsidP="00AE5B01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 w:rsidRPr="00435F9D">
        <w:rPr>
          <w:b/>
        </w:rPr>
        <w:t>ЭКЗАМЕНАЦИОННЫЙ БИЛЕТ № 1</w:t>
      </w:r>
    </w:p>
    <w:p w:rsidR="00AE5B01" w:rsidRPr="008F0638" w:rsidRDefault="00AE5B01" w:rsidP="002A5619">
      <w:pPr>
        <w:pStyle w:val="ab"/>
        <w:numPr>
          <w:ilvl w:val="0"/>
          <w:numId w:val="5"/>
        </w:numPr>
        <w:spacing w:after="0"/>
        <w:ind w:left="928"/>
        <w:rPr>
          <w:rFonts w:ascii="Times New Roman" w:hAnsi="Times New Roman"/>
          <w:sz w:val="24"/>
          <w:szCs w:val="24"/>
        </w:rPr>
      </w:pPr>
      <w:r w:rsidRPr="008F0638">
        <w:rPr>
          <w:rFonts w:ascii="Times New Roman" w:hAnsi="Times New Roman"/>
          <w:sz w:val="24"/>
          <w:szCs w:val="24"/>
        </w:rPr>
        <w:t>Талевые блоки, их конструктивные схемы, основные параметры.</w:t>
      </w:r>
    </w:p>
    <w:p w:rsidR="00AE5B01" w:rsidRPr="008F0638" w:rsidRDefault="00AE5B01" w:rsidP="002A5619">
      <w:pPr>
        <w:pStyle w:val="3"/>
        <w:numPr>
          <w:ilvl w:val="0"/>
          <w:numId w:val="5"/>
        </w:numPr>
        <w:spacing w:line="276" w:lineRule="auto"/>
        <w:ind w:left="928"/>
        <w:jc w:val="left"/>
        <w:rPr>
          <w:b w:val="0"/>
          <w:i w:val="0"/>
        </w:rPr>
      </w:pPr>
      <w:r w:rsidRPr="008F0638">
        <w:rPr>
          <w:b w:val="0"/>
          <w:i w:val="0"/>
        </w:rPr>
        <w:t xml:space="preserve">Монтаж системы </w:t>
      </w:r>
      <w:proofErr w:type="spellStart"/>
      <w:r w:rsidRPr="008F0638">
        <w:rPr>
          <w:b w:val="0"/>
          <w:i w:val="0"/>
        </w:rPr>
        <w:t>пневмоуправления</w:t>
      </w:r>
      <w:proofErr w:type="spellEnd"/>
      <w:r w:rsidRPr="008F0638">
        <w:rPr>
          <w:b w:val="0"/>
          <w:i w:val="0"/>
        </w:rPr>
        <w:t xml:space="preserve"> буровой установкой.</w:t>
      </w:r>
    </w:p>
    <w:p w:rsidR="00AE5B01" w:rsidRPr="008F0638" w:rsidRDefault="00AE5B01" w:rsidP="002A5619">
      <w:pPr>
        <w:pStyle w:val="ab"/>
        <w:numPr>
          <w:ilvl w:val="0"/>
          <w:numId w:val="5"/>
        </w:numPr>
        <w:spacing w:after="0"/>
        <w:ind w:left="928"/>
        <w:rPr>
          <w:rFonts w:ascii="Times New Roman" w:hAnsi="Times New Roman"/>
          <w:sz w:val="24"/>
          <w:szCs w:val="24"/>
        </w:rPr>
      </w:pPr>
      <w:r w:rsidRPr="008F0638">
        <w:rPr>
          <w:rFonts w:ascii="Times New Roman" w:hAnsi="Times New Roman"/>
          <w:sz w:val="24"/>
          <w:szCs w:val="24"/>
        </w:rPr>
        <w:t>Проверка состояния роторов в процессе эксплуатации.</w:t>
      </w:r>
    </w:p>
    <w:p w:rsidR="00AE5B01" w:rsidRPr="008F0638" w:rsidRDefault="00AE5B01" w:rsidP="00AE5B01">
      <w:pPr>
        <w:autoSpaceDE w:val="0"/>
        <w:autoSpaceDN w:val="0"/>
        <w:adjustRightInd w:val="0"/>
        <w:spacing w:line="360" w:lineRule="auto"/>
      </w:pPr>
    </w:p>
    <w:p w:rsidR="00AE5B01" w:rsidRDefault="00AE5B01" w:rsidP="00AE5B01">
      <w:pPr>
        <w:spacing w:line="276" w:lineRule="auto"/>
      </w:pPr>
      <w:r>
        <w:t>Экзаменатор: Соловьев В.В.</w:t>
      </w:r>
    </w:p>
    <w:p w:rsidR="00AE5B01" w:rsidRDefault="00AE5B01" w:rsidP="00AE5B01">
      <w:pPr>
        <w:spacing w:line="276" w:lineRule="auto"/>
        <w:ind w:firstLine="708"/>
      </w:pPr>
    </w:p>
    <w:p w:rsidR="00AE5B01" w:rsidRDefault="00AE5B01" w:rsidP="00AE5B01">
      <w:pPr>
        <w:spacing w:line="276" w:lineRule="auto"/>
      </w:pPr>
      <w:r>
        <w:t>Зав. кафедрой:</w:t>
      </w:r>
    </w:p>
    <w:p w:rsidR="00AE5B01" w:rsidRDefault="00AE5B01" w:rsidP="00AE5B01">
      <w:pPr>
        <w:spacing w:line="276" w:lineRule="auto"/>
        <w:ind w:firstLine="708"/>
      </w:pPr>
    </w:p>
    <w:p w:rsidR="00AE5B01" w:rsidRPr="00793751" w:rsidRDefault="00AE5B01" w:rsidP="00AE5B01">
      <w:pPr>
        <w:spacing w:line="276" w:lineRule="auto"/>
        <w:rPr>
          <w:i/>
        </w:rPr>
      </w:pPr>
      <w:r w:rsidRPr="00793751">
        <w:rPr>
          <w:i/>
        </w:rPr>
        <w:t xml:space="preserve">Утверждено на заседании кафедры </w:t>
      </w:r>
      <w:proofErr w:type="spellStart"/>
      <w:r w:rsidRPr="00793751">
        <w:rPr>
          <w:i/>
        </w:rPr>
        <w:t>МОНиГП</w:t>
      </w:r>
      <w:proofErr w:type="spellEnd"/>
      <w:r w:rsidRPr="00793751">
        <w:rPr>
          <w:i/>
        </w:rPr>
        <w:t>, протокол№</w:t>
      </w:r>
    </w:p>
    <w:p w:rsidR="00AE5B01" w:rsidRDefault="00AE5B01" w:rsidP="00AE5B01">
      <w:pPr>
        <w:spacing w:line="276" w:lineRule="auto"/>
        <w:ind w:firstLine="708"/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793751" w:rsidRDefault="00793751" w:rsidP="00793751">
      <w:pPr>
        <w:spacing w:line="276" w:lineRule="auto"/>
        <w:ind w:firstLine="708"/>
        <w:rPr>
          <w:b/>
        </w:rPr>
      </w:pPr>
      <w:r>
        <w:rPr>
          <w:b/>
        </w:rPr>
        <w:t>4.3</w:t>
      </w:r>
      <w:r w:rsidRPr="007A0839">
        <w:rPr>
          <w:b/>
        </w:rPr>
        <w:t xml:space="preserve"> ВОПРОСЫ ДЛЯ ПОДГОТОВКИ К </w:t>
      </w:r>
      <w:r>
        <w:rPr>
          <w:b/>
        </w:rPr>
        <w:t xml:space="preserve">ЭКЗАМЕНУ </w:t>
      </w:r>
      <w:r w:rsidRPr="007A0839">
        <w:rPr>
          <w:b/>
        </w:rPr>
        <w:t>ПО ДИСЦИПЛИНЕ</w:t>
      </w:r>
    </w:p>
    <w:p w:rsidR="00EC630F" w:rsidRDefault="00793751" w:rsidP="00EC630F">
      <w:pPr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</w:p>
    <w:p w:rsidR="00793751" w:rsidRPr="006C0147" w:rsidRDefault="00EC630F" w:rsidP="006C0147">
      <w:pPr>
        <w:jc w:val="center"/>
        <w:rPr>
          <w:b/>
          <w:bCs/>
          <w:i/>
          <w:iCs/>
        </w:rPr>
      </w:pPr>
      <w:r w:rsidRPr="00EC630F">
        <w:rPr>
          <w:b/>
          <w:bCs/>
          <w:i/>
          <w:iCs/>
        </w:rPr>
        <w:t>ОПК- 6</w:t>
      </w:r>
      <w:r w:rsidR="006C0147"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 w:rsidR="006C0147"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2</w:t>
      </w:r>
      <w:r w:rsidR="006C0147"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 w:rsidR="006C0147"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4</w:t>
      </w:r>
      <w:r w:rsidR="006C0147"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 w:rsidR="006C0147"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5</w:t>
      </w:r>
      <w:r w:rsidR="006C0147"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>ПК - 6</w:t>
      </w:r>
    </w:p>
    <w:p w:rsidR="00793751" w:rsidRPr="00AE5B01" w:rsidRDefault="00793751" w:rsidP="00793751">
      <w:pPr>
        <w:jc w:val="center"/>
      </w:pPr>
    </w:p>
    <w:p w:rsidR="00793751" w:rsidRPr="00AE5B01" w:rsidRDefault="00793751" w:rsidP="00793751">
      <w:pPr>
        <w:pStyle w:val="afb"/>
        <w:rPr>
          <w:b w:val="0"/>
          <w:i w:val="0"/>
        </w:rPr>
      </w:pPr>
      <w:r w:rsidRPr="00AE5B01">
        <w:rPr>
          <w:b w:val="0"/>
          <w:i w:val="0"/>
        </w:rPr>
        <w:t xml:space="preserve">Вопросы к экзамену </w:t>
      </w:r>
    </w:p>
    <w:p w:rsidR="00793751" w:rsidRDefault="00793751" w:rsidP="00793751">
      <w:pPr>
        <w:pStyle w:val="afb"/>
        <w:rPr>
          <w:b w:val="0"/>
          <w:i w:val="0"/>
          <w:u w:val="single"/>
        </w:rPr>
      </w:pPr>
      <w:r w:rsidRPr="00AE5B01">
        <w:rPr>
          <w:b w:val="0"/>
          <w:i w:val="0"/>
        </w:rPr>
        <w:t xml:space="preserve">по дисциплине </w:t>
      </w:r>
      <w:r w:rsidRPr="00AE5B01">
        <w:rPr>
          <w:b w:val="0"/>
          <w:i w:val="0"/>
          <w:u w:val="single"/>
        </w:rPr>
        <w:t>«Монтаж и эксплуатация бурового оборудования»</w:t>
      </w:r>
    </w:p>
    <w:p w:rsidR="00B21D37" w:rsidRPr="00AE5B01" w:rsidRDefault="00B21D37" w:rsidP="00793751">
      <w:pPr>
        <w:pStyle w:val="afb"/>
        <w:rPr>
          <w:b w:val="0"/>
          <w:i w:val="0"/>
          <w:u w:val="single"/>
        </w:rPr>
      </w:pPr>
    </w:p>
    <w:p w:rsidR="00B21D37" w:rsidRDefault="00B21D37" w:rsidP="002A5619">
      <w:pPr>
        <w:numPr>
          <w:ilvl w:val="0"/>
          <w:numId w:val="70"/>
        </w:numPr>
        <w:ind w:firstLine="360"/>
        <w:jc w:val="both"/>
      </w:pPr>
      <w:r>
        <w:t>Назначение элементов бурового комплекса.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Условия эксплуатации бурового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установки, их состав, основные параметры, классификация.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Кронблоки, их конструктивные схемы,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Талевые блоки, их конструктивные схемы, основные </w:t>
      </w:r>
      <w:proofErr w:type="gramStart"/>
      <w:r>
        <w:t>параметры .</w:t>
      </w:r>
      <w:proofErr w:type="gramEnd"/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Крюки и </w:t>
      </w:r>
      <w:proofErr w:type="spellStart"/>
      <w:r>
        <w:t>крюкоблоки</w:t>
      </w:r>
      <w:proofErr w:type="spellEnd"/>
      <w:r>
        <w:t>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Вертлюги,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Роторы,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лебёдки, требования к ним,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Ленточный тормоз буровой лебёдки, назначение, устройство.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Гидродинамические тормоза буровой лебёдки, назначение,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lastRenderedPageBreak/>
        <w:t xml:space="preserve">Электромагнитные тормоза буровых лебёдок, назначение, основные </w:t>
      </w:r>
      <w:proofErr w:type="gramStart"/>
      <w:r>
        <w:t>параметры .</w:t>
      </w:r>
      <w:proofErr w:type="gramEnd"/>
    </w:p>
    <w:p w:rsidR="00B21D37" w:rsidRPr="001910E0" w:rsidRDefault="00B21D37" w:rsidP="002A5619">
      <w:pPr>
        <w:pStyle w:val="aff1"/>
        <w:numPr>
          <w:ilvl w:val="0"/>
          <w:numId w:val="70"/>
        </w:numPr>
        <w:spacing w:after="0"/>
        <w:ind w:firstLine="360"/>
        <w:jc w:val="both"/>
      </w:pPr>
      <w:r w:rsidRPr="001910E0">
        <w:t>Устройства для крепления неподвижной и стабилизации колебаний ходовой ветви талевого каната.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Вспомогательная лебёдка и её монтаж.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Буровые вышки башенного типа, их конструкции, основные параметры. 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вышки мачтового типа, их конструкции, основные параметры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Талевые канаты, их конструкции, условия замены на новые.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Основания буровых установок, их назначение, конструкции.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Дизели, используемые в приводе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Электродвигатели, используемые в приводе буровых установок, их преимущества. 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Газотурбинный привод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Муфты, используемые в приводе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Типы фундаментов и монтаж на них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Назначение и состав противовыбросового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Оборудование для приготовления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Оснастка талевой системы при ручной и автоматической расстановке свечей.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Оборудование для очистки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насосы двухстороннего действия,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насосы одностороннего действия,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Пневматическая система управления и её основные узлы.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Универсальные </w:t>
      </w:r>
      <w:proofErr w:type="spellStart"/>
      <w:r>
        <w:t>превенторы</w:t>
      </w:r>
      <w:proofErr w:type="spellEnd"/>
      <w:r>
        <w:t>, их назначение,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proofErr w:type="spellStart"/>
      <w:r>
        <w:t>Плашечные</w:t>
      </w:r>
      <w:proofErr w:type="spellEnd"/>
      <w:r>
        <w:t xml:space="preserve"> </w:t>
      </w:r>
      <w:proofErr w:type="spellStart"/>
      <w:r>
        <w:t>превенторы</w:t>
      </w:r>
      <w:proofErr w:type="spellEnd"/>
      <w:r>
        <w:t>, их назначение,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proofErr w:type="spellStart"/>
      <w:r>
        <w:t>Шино</w:t>
      </w:r>
      <w:proofErr w:type="spellEnd"/>
      <w:r>
        <w:t>-пневматические муфты, их назначение, устройство.</w:t>
      </w:r>
    </w:p>
    <w:p w:rsidR="00B21D37" w:rsidRPr="00B72335" w:rsidRDefault="00B21D37" w:rsidP="002A5619">
      <w:pPr>
        <w:pStyle w:val="1"/>
        <w:numPr>
          <w:ilvl w:val="0"/>
          <w:numId w:val="70"/>
        </w:numPr>
        <w:spacing w:before="0" w:after="0"/>
        <w:ind w:firstLine="360"/>
        <w:rPr>
          <w:rFonts w:ascii="Times New Roman" w:hAnsi="Times New Roman"/>
          <w:b w:val="0"/>
          <w:sz w:val="24"/>
          <w:szCs w:val="24"/>
        </w:rPr>
      </w:pPr>
      <w:r w:rsidRPr="00B72335">
        <w:rPr>
          <w:rFonts w:ascii="Times New Roman" w:hAnsi="Times New Roman"/>
          <w:b w:val="0"/>
          <w:sz w:val="24"/>
          <w:szCs w:val="24"/>
        </w:rPr>
        <w:t>Монтаж группового дизельного привода.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насосов.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кронблоков.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лебёдок.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талевой системы.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мачтовых буровых вышек.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смешанного дизельного привода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электрического и дизель-электрического привода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противовыбросового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оборудования для приготовления и очистки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Монтаж системы </w:t>
      </w:r>
      <w:proofErr w:type="spellStart"/>
      <w:r>
        <w:t>пневмоуправления</w:t>
      </w:r>
      <w:proofErr w:type="spellEnd"/>
      <w:r>
        <w:t xml:space="preserve"> буровой установкой.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роторов.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лебёдок.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установок для кустового бурения на рельсовых путях.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кронблоков.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напорных и всасывающих трубопроводов буровых насосов.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башенных буровых вышек.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Способы монтажа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Агрегатный способ сооружения буровых.</w:t>
      </w:r>
    </w:p>
    <w:p w:rsidR="00B21D37" w:rsidRDefault="00B21D37" w:rsidP="002A5619">
      <w:pPr>
        <w:numPr>
          <w:ilvl w:val="0"/>
          <w:numId w:val="70"/>
        </w:numPr>
        <w:ind w:firstLine="360"/>
      </w:pPr>
      <w:proofErr w:type="spellStart"/>
      <w:r>
        <w:t>Мелкоблочный</w:t>
      </w:r>
      <w:proofErr w:type="spellEnd"/>
      <w:r>
        <w:t xml:space="preserve"> способ сооружения буровых.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Крупноблочный монтаж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талевой системы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  <w:jc w:val="both"/>
      </w:pPr>
      <w:r>
        <w:t>Проверка состояния вертлюгов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lastRenderedPageBreak/>
        <w:t>Проверка состояния силовых приводов перед обкаткой.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лебёдок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роторов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насосов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вертлюгов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талевой системы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лебёдок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насосов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противовыбросового оборудования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роторов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при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вертлюгов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противовыбросового оборудования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Работы, проводимые в процессе эксплуатации буровых лебёдок.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Эксплуатация оборудования для очистки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талевой системы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буровых лебёдок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вертлюгов и их причины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эксплуатации буровых насосов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эксплуатации роторов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талевой системы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Возможные неисправности при работе системы </w:t>
      </w:r>
      <w:proofErr w:type="spellStart"/>
      <w:r>
        <w:t>пневмоуправления</w:t>
      </w:r>
      <w:proofErr w:type="spellEnd"/>
      <w:r>
        <w:t>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роторов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механизмов силовых приводов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Состав бурового комплекса.</w:t>
      </w:r>
    </w:p>
    <w:p w:rsidR="00B21D37" w:rsidRPr="006F52EB" w:rsidRDefault="00B21D37" w:rsidP="00B21D37"/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8A42A8" w:rsidRDefault="008A42A8" w:rsidP="008A42A8">
      <w:pPr>
        <w:pStyle w:val="afb"/>
        <w:rPr>
          <w:i w:val="0"/>
        </w:rPr>
      </w:pPr>
    </w:p>
    <w:p w:rsidR="006C0147" w:rsidRDefault="00AE5B01" w:rsidP="006C0147">
      <w:pPr>
        <w:keepNext/>
        <w:jc w:val="center"/>
        <w:outlineLvl w:val="0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lastRenderedPageBreak/>
        <w:t>4.4</w:t>
      </w:r>
      <w:r w:rsidRPr="0040791C">
        <w:rPr>
          <w:b/>
          <w:sz w:val="28"/>
          <w:szCs w:val="28"/>
        </w:rPr>
        <w:t xml:space="preserve">  ТЕСТОВЫЕ</w:t>
      </w:r>
      <w:proofErr w:type="gramEnd"/>
      <w:r w:rsidRPr="0040791C">
        <w:rPr>
          <w:b/>
          <w:sz w:val="28"/>
          <w:szCs w:val="28"/>
        </w:rPr>
        <w:t xml:space="preserve"> МАТЕРИАЛЫ</w:t>
      </w:r>
    </w:p>
    <w:p w:rsidR="00EC630F" w:rsidRPr="006C0147" w:rsidRDefault="00AE5B01" w:rsidP="006C0147">
      <w:pPr>
        <w:keepNext/>
        <w:jc w:val="center"/>
        <w:outlineLvl w:val="0"/>
        <w:rPr>
          <w:b/>
          <w:sz w:val="28"/>
          <w:szCs w:val="28"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</w:p>
    <w:p w:rsidR="006C0147" w:rsidRPr="006C0147" w:rsidRDefault="006C0147" w:rsidP="006C0147">
      <w:pPr>
        <w:jc w:val="center"/>
        <w:rPr>
          <w:b/>
          <w:bCs/>
          <w:i/>
          <w:iCs/>
        </w:rPr>
      </w:pPr>
      <w:r w:rsidRPr="00EC630F">
        <w:rPr>
          <w:b/>
          <w:bCs/>
          <w:i/>
          <w:iCs/>
        </w:rPr>
        <w:t>ОПК- 6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2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4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 xml:space="preserve">ПК </w:t>
      </w:r>
      <w:r>
        <w:rPr>
          <w:b/>
          <w:bCs/>
          <w:i/>
          <w:iCs/>
        </w:rPr>
        <w:t>–</w:t>
      </w:r>
      <w:r w:rsidRPr="00EC630F">
        <w:rPr>
          <w:b/>
          <w:bCs/>
          <w:i/>
          <w:iCs/>
        </w:rPr>
        <w:t xml:space="preserve"> 5</w:t>
      </w:r>
      <w:r>
        <w:rPr>
          <w:b/>
          <w:bCs/>
          <w:i/>
          <w:iCs/>
        </w:rPr>
        <w:t xml:space="preserve">, </w:t>
      </w:r>
      <w:r w:rsidRPr="00EC630F">
        <w:rPr>
          <w:b/>
          <w:bCs/>
          <w:i/>
          <w:iCs/>
        </w:rPr>
        <w:t>ПК - 6</w:t>
      </w:r>
    </w:p>
    <w:p w:rsidR="00AE5B01" w:rsidRPr="006110CB" w:rsidRDefault="00AE5B01" w:rsidP="00AE5B01">
      <w:pPr>
        <w:tabs>
          <w:tab w:val="left" w:pos="1134"/>
        </w:tabs>
        <w:ind w:firstLine="709"/>
        <w:jc w:val="both"/>
      </w:pPr>
      <w:r w:rsidRPr="006110CB">
        <w:rPr>
          <w:bCs/>
        </w:rPr>
        <w:t>Тестирование проводится дополнительно (как дополнительный текущий контроль, при необходимости), если студент для допуска к экзамену не набрал соответствующее пороговое значение баллов. Сту</w:t>
      </w:r>
      <w:r>
        <w:rPr>
          <w:bCs/>
        </w:rPr>
        <w:t>денту предлагается ответить на 2</w:t>
      </w:r>
      <w:r w:rsidRPr="006110CB">
        <w:rPr>
          <w:bCs/>
        </w:rPr>
        <w:t xml:space="preserve">0 тестовых заданий. Каждый вопрос оценивается в 0,5 балла. </w:t>
      </w:r>
      <w:r w:rsidRPr="006110CB">
        <w:t>Оценивание происходит следующим образом:</w:t>
      </w:r>
    </w:p>
    <w:p w:rsidR="00AE5B01" w:rsidRPr="006110CB" w:rsidRDefault="00AE5B01" w:rsidP="00AE5B01">
      <w:pPr>
        <w:ind w:firstLine="709"/>
        <w:jc w:val="both"/>
        <w:rPr>
          <w:color w:val="000000"/>
          <w:szCs w:val="20"/>
        </w:rPr>
      </w:pPr>
      <w:r w:rsidRPr="006110CB">
        <w:rPr>
          <w:color w:val="000000"/>
          <w:szCs w:val="20"/>
        </w:rPr>
        <w:t>&lt;50 % выполнения тестовых заданий – 0 баллов;</w:t>
      </w:r>
    </w:p>
    <w:p w:rsidR="00AE5B01" w:rsidRDefault="00AE5B01" w:rsidP="00AE5B0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6110CB">
        <w:rPr>
          <w:color w:val="000000"/>
          <w:szCs w:val="20"/>
        </w:rPr>
        <w:t xml:space="preserve">≥50 % выполнения тестовых заданий – </w:t>
      </w:r>
      <w:r w:rsidRPr="006110CB">
        <w:rPr>
          <w:color w:val="000000"/>
          <w:szCs w:val="20"/>
          <w:lang w:val="en-US"/>
        </w:rPr>
        <w:t>m</w:t>
      </w:r>
      <w:r w:rsidRPr="006110CB">
        <w:rPr>
          <w:color w:val="000000"/>
          <w:szCs w:val="20"/>
        </w:rPr>
        <w:t>ах 5 баллов.</w:t>
      </w:r>
    </w:p>
    <w:p w:rsidR="008A42A8" w:rsidRDefault="008A42A8" w:rsidP="00AE5B01"/>
    <w:p w:rsidR="008A42A8" w:rsidRPr="00AE5B01" w:rsidRDefault="008A42A8" w:rsidP="00AE5B01">
      <w:pPr>
        <w:ind w:firstLine="708"/>
        <w:jc w:val="center"/>
        <w:rPr>
          <w:i/>
        </w:rPr>
      </w:pPr>
      <w:r w:rsidRPr="00AE5B01">
        <w:rPr>
          <w:i/>
        </w:rPr>
        <w:t xml:space="preserve">БАНК ТЕСТОВ </w:t>
      </w:r>
    </w:p>
    <w:p w:rsidR="008A42A8" w:rsidRPr="00AE5B01" w:rsidRDefault="008A42A8" w:rsidP="008A42A8">
      <w:pPr>
        <w:jc w:val="center"/>
        <w:rPr>
          <w:i/>
        </w:rPr>
      </w:pPr>
      <w:r w:rsidRPr="00AE5B01">
        <w:rPr>
          <w:i/>
        </w:rPr>
        <w:t xml:space="preserve">по </w:t>
      </w:r>
      <w:proofErr w:type="gramStart"/>
      <w:r w:rsidRPr="00AE5B01">
        <w:rPr>
          <w:i/>
        </w:rPr>
        <w:t>дисциплине  «</w:t>
      </w:r>
      <w:proofErr w:type="gramEnd"/>
      <w:r w:rsidRPr="00AE5B01">
        <w:rPr>
          <w:i/>
        </w:rPr>
        <w:t>Монтаж и эксплуатация бурового оборудования»</w:t>
      </w:r>
    </w:p>
    <w:p w:rsidR="008A42A8" w:rsidRDefault="008A42A8" w:rsidP="008A42A8">
      <w:pPr>
        <w:jc w:val="both"/>
        <w:rPr>
          <w:b/>
        </w:rPr>
      </w:pPr>
    </w:p>
    <w:p w:rsidR="008A42A8" w:rsidRDefault="008A42A8" w:rsidP="008A42A8">
      <w:pPr>
        <w:jc w:val="both"/>
      </w:pPr>
      <w:r>
        <w:t>1. В шифре буровой установки:</w:t>
      </w:r>
      <w:r>
        <w:rPr>
          <w:b/>
        </w:rPr>
        <w:t xml:space="preserve"> </w:t>
      </w:r>
      <w:r>
        <w:rPr>
          <w:b/>
          <w:i/>
        </w:rPr>
        <w:t xml:space="preserve">БУ 2900/200 ЭП К БМ </w:t>
      </w:r>
      <w:r>
        <w:t>– буквы</w:t>
      </w:r>
      <w:r>
        <w:rPr>
          <w:b/>
          <w:i/>
        </w:rPr>
        <w:t xml:space="preserve"> </w:t>
      </w:r>
      <w:r>
        <w:rPr>
          <w:b/>
        </w:rPr>
        <w:t xml:space="preserve">ЭП </w:t>
      </w:r>
      <w:r>
        <w:t>обозначают: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электропривод переменного тока;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электрический привод компрессора;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электропривод постоянного тока;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электрическая подача долота;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электрическая подстанция;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электрическое подключение.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2. Главными функциями буровой установки являются (указать позиции):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вращение долота и регулирование осевой нагрузки на него;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подъём и спуск колонн бурильных труб;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вращение вала турбобура «верхним приводом»;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прокачка, приготовление, обработка и очистка бурового раствора;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вращение вала винтового забойного двигателя ротором;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спуск колонн обсадных труб.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  <w:rPr>
          <w:b/>
        </w:rPr>
      </w:pPr>
      <w:r>
        <w:t>3. В шифре буровой установки:</w:t>
      </w:r>
      <w:r>
        <w:rPr>
          <w:b/>
        </w:rPr>
        <w:t xml:space="preserve"> </w:t>
      </w:r>
      <w:r>
        <w:rPr>
          <w:b/>
          <w:i/>
        </w:rPr>
        <w:t>БУ 2900/200 ЭП К БМ</w:t>
      </w:r>
      <w:r>
        <w:t xml:space="preserve"> –</w:t>
      </w:r>
      <w:r>
        <w:rPr>
          <w:b/>
          <w:i/>
        </w:rPr>
        <w:t xml:space="preserve"> </w:t>
      </w:r>
      <w:r>
        <w:t>буквы</w:t>
      </w:r>
      <w:r>
        <w:rPr>
          <w:b/>
          <w:i/>
        </w:rPr>
        <w:t xml:space="preserve"> </w:t>
      </w:r>
      <w:r>
        <w:rPr>
          <w:b/>
        </w:rPr>
        <w:t xml:space="preserve">БМ </w:t>
      </w:r>
      <w:r>
        <w:t>обозначают: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блочный монтаж;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блочно</w:t>
      </w:r>
      <w:proofErr w:type="spellEnd"/>
      <w:r>
        <w:rPr>
          <w:rFonts w:ascii="Times New Roman" w:hAnsi="Times New Roman"/>
          <w:sz w:val="24"/>
          <w:szCs w:val="24"/>
        </w:rPr>
        <w:t>-модульное исполнение;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блоки модернизированы;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блочная модификация;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буровая мобильная установка;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буровым модулем.</w:t>
      </w:r>
    </w:p>
    <w:p w:rsidR="008A42A8" w:rsidRDefault="008A42A8" w:rsidP="008A42A8">
      <w:pPr>
        <w:jc w:val="both"/>
        <w:rPr>
          <w:b/>
        </w:rPr>
      </w:pPr>
    </w:p>
    <w:p w:rsidR="008A42A8" w:rsidRDefault="008A42A8" w:rsidP="008A42A8">
      <w:pPr>
        <w:jc w:val="both"/>
      </w:pPr>
      <w:r>
        <w:t>4. К буровым сооружениям относятся: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топливные и масляные ёмкости, котельная, жилой комплекс;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вышка, основания блоков, приёмные мостки, стеллажи, укрытия блоков;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водо-паропроводы, </w:t>
      </w:r>
      <w:proofErr w:type="spellStart"/>
      <w:r>
        <w:rPr>
          <w:rFonts w:ascii="Times New Roman" w:hAnsi="Times New Roman"/>
          <w:sz w:val="24"/>
          <w:szCs w:val="24"/>
        </w:rPr>
        <w:t>манифольды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электрокабели</w:t>
      </w:r>
      <w:proofErr w:type="spellEnd"/>
      <w:r>
        <w:rPr>
          <w:rFonts w:ascii="Times New Roman" w:hAnsi="Times New Roman"/>
          <w:sz w:val="24"/>
          <w:szCs w:val="24"/>
        </w:rPr>
        <w:t>, нагревательные регистры.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превенторы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манифольды</w:t>
      </w:r>
      <w:proofErr w:type="spellEnd"/>
      <w:r>
        <w:rPr>
          <w:rFonts w:ascii="Times New Roman" w:hAnsi="Times New Roman"/>
          <w:sz w:val="24"/>
          <w:szCs w:val="24"/>
        </w:rPr>
        <w:t>, станции управления, блок глушения;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автоматический буровой ключ, </w:t>
      </w:r>
      <w:proofErr w:type="spellStart"/>
      <w:r>
        <w:rPr>
          <w:rFonts w:ascii="Times New Roman" w:hAnsi="Times New Roman"/>
          <w:sz w:val="24"/>
          <w:szCs w:val="24"/>
        </w:rPr>
        <w:t>пневмораскрепитель</w:t>
      </w:r>
      <w:proofErr w:type="spellEnd"/>
      <w:r>
        <w:rPr>
          <w:rFonts w:ascii="Times New Roman" w:hAnsi="Times New Roman"/>
          <w:sz w:val="24"/>
          <w:szCs w:val="24"/>
        </w:rPr>
        <w:t xml:space="preserve">, автомат подачи долота 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система </w:t>
      </w:r>
      <w:proofErr w:type="spellStart"/>
      <w:r>
        <w:rPr>
          <w:rFonts w:ascii="Times New Roman" w:hAnsi="Times New Roman"/>
          <w:sz w:val="24"/>
          <w:szCs w:val="24"/>
        </w:rPr>
        <w:t>пневмоуправления</w:t>
      </w:r>
      <w:proofErr w:type="spellEnd"/>
      <w:r>
        <w:rPr>
          <w:rFonts w:ascii="Times New Roman" w:hAnsi="Times New Roman"/>
          <w:sz w:val="24"/>
          <w:szCs w:val="24"/>
        </w:rPr>
        <w:t>, компрессоры, воздухопроводы.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5. Главными параметрами буровой установки являются: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вид привода, масса установки;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нагрузка на крюке, условный диапазон глубин бурения,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грузоподъёмность кронблока, мощность привода;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нагрузка на стол ротора, масса вышки;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 талевого блока, глубина скважины;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нагрузка на основание, масса установки.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jc w:val="both"/>
      </w:pPr>
      <w:r>
        <w:t>6. В шифре буровой установки:</w:t>
      </w:r>
      <w:r>
        <w:rPr>
          <w:b/>
        </w:rPr>
        <w:t xml:space="preserve"> </w:t>
      </w:r>
      <w:r>
        <w:rPr>
          <w:b/>
          <w:i/>
        </w:rPr>
        <w:t xml:space="preserve">БУ 2900/200 </w:t>
      </w:r>
      <w:proofErr w:type="gramStart"/>
      <w:r>
        <w:rPr>
          <w:b/>
          <w:i/>
        </w:rPr>
        <w:t>ЭП  К</w:t>
      </w:r>
      <w:proofErr w:type="gramEnd"/>
      <w:r>
        <w:rPr>
          <w:b/>
          <w:i/>
        </w:rPr>
        <w:t xml:space="preserve">  БМ</w:t>
      </w:r>
      <w:r>
        <w:rPr>
          <w:i/>
        </w:rPr>
        <w:t xml:space="preserve"> </w:t>
      </w:r>
      <w:r>
        <w:t>–</w:t>
      </w:r>
      <w:r>
        <w:rPr>
          <w:b/>
          <w:i/>
        </w:rPr>
        <w:t xml:space="preserve"> </w:t>
      </w:r>
      <w:r>
        <w:t xml:space="preserve">цифра </w:t>
      </w:r>
      <w:r>
        <w:rPr>
          <w:b/>
        </w:rPr>
        <w:t>200</w:t>
      </w:r>
      <w:r>
        <w:t xml:space="preserve"> обозначает: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стол ротора кН;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допускаемую нагрузку на крюке, тс;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вес буровой установки, тс;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кронблок, кН;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буровой установки, т;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талевый блок, тс.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jc w:val="both"/>
      </w:pPr>
      <w:r>
        <w:t>7. Буровые насосы относятся к: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оборудованию для приготовления, очистки и регенерации бурового раствора;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</w:rPr>
        <w:t>основному буровому оборудованию;</w:t>
      </w:r>
    </w:p>
    <w:p w:rsidR="008A42A8" w:rsidRDefault="008A42A8" w:rsidP="008A42A8">
      <w:pPr>
        <w:pStyle w:val="ab"/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оборудованию для механизации трудоёмких работ; 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вспомогательному оборудованию;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оборудованию водоснабжения;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оборудованию для откачки бурового раствора.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8. Полиспастный механизм талевой системы включает: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стабилизатор колебаний каната, крюк, кронблок;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кронблок, талевый блок (или </w:t>
      </w:r>
      <w:proofErr w:type="spellStart"/>
      <w:r>
        <w:rPr>
          <w:rFonts w:ascii="Times New Roman" w:hAnsi="Times New Roman"/>
          <w:sz w:val="24"/>
          <w:szCs w:val="24"/>
        </w:rPr>
        <w:t>крюкоблок</w:t>
      </w:r>
      <w:proofErr w:type="spellEnd"/>
      <w:r>
        <w:rPr>
          <w:rFonts w:ascii="Times New Roman" w:hAnsi="Times New Roman"/>
          <w:sz w:val="24"/>
          <w:szCs w:val="24"/>
        </w:rPr>
        <w:t>), талевый канат;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крюкоблок</w:t>
      </w:r>
      <w:proofErr w:type="spellEnd"/>
      <w:r>
        <w:rPr>
          <w:rFonts w:ascii="Times New Roman" w:hAnsi="Times New Roman"/>
          <w:sz w:val="24"/>
          <w:szCs w:val="24"/>
        </w:rPr>
        <w:t>, автоматический элеватор, талевый канат;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устройство для крепления неподвижного конца каната, талевый блок, кронблок;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крюк, талевый канат, кронблок;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элеватор, талевый канат, кронблок.</w:t>
      </w:r>
    </w:p>
    <w:p w:rsidR="008A42A8" w:rsidRDefault="008A42A8" w:rsidP="008A42A8">
      <w:pPr>
        <w:ind w:hanging="426"/>
        <w:jc w:val="both"/>
      </w:pPr>
    </w:p>
    <w:p w:rsidR="008A42A8" w:rsidRDefault="008A42A8" w:rsidP="008A42A8">
      <w:pPr>
        <w:jc w:val="both"/>
      </w:pPr>
      <w:r>
        <w:t>9. Кратность оснастки талевой системы определяется по формуле: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i</m:t>
        </m:r>
        <m:r>
          <w:rPr>
            <w:rFonts w:ascii="Cambria Math" w:hAnsi="Times New Roman"/>
            <w:sz w:val="24"/>
            <w:szCs w:val="24"/>
          </w:rPr>
          <m:t>=2</m:t>
        </m:r>
        <m:r>
          <w:rPr>
            <w:rFonts w:ascii="Cambria Math" w:hAnsi="Times New Roman"/>
            <w:sz w:val="24"/>
            <w:szCs w:val="24"/>
          </w:rPr>
          <m:t>∙</m:t>
        </m:r>
        <m:r>
          <w:rPr>
            <w:rFonts w:ascii="Cambria Math" w:hAnsi="Cambria Math"/>
            <w:sz w:val="24"/>
            <w:szCs w:val="24"/>
          </w:rPr>
          <m:t>n</m:t>
        </m:r>
        <m:r>
          <w:rPr>
            <w:rFonts w:ascii="Cambria Math" w:hAnsi="Times New Roman"/>
            <w:sz w:val="24"/>
            <w:szCs w:val="24"/>
          </w:rPr>
          <m:t>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кронблока;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>i=4</m:t>
        </m:r>
        <m:r>
          <w:rPr>
            <w:rFonts w:ascii="Cambria Math" w:hAnsi="Times New Roman"/>
            <w:sz w:val="24"/>
            <w:szCs w:val="24"/>
          </w:rPr>
          <m:t>∙</m:t>
        </m:r>
        <m:r>
          <w:rPr>
            <w:rFonts w:ascii="Cambria Math" w:hAnsi="Cambria Math"/>
            <w:sz w:val="24"/>
            <w:szCs w:val="24"/>
          </w:rPr>
          <m:t>n</m:t>
        </m:r>
        <m:r>
          <w:rPr>
            <w:rFonts w:ascii="Cambria Math" w:hAnsi="Times New Roman"/>
            <w:sz w:val="24"/>
            <w:szCs w:val="24"/>
          </w:rPr>
          <m:t>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талевого 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i</m:t>
        </m:r>
        <m:r>
          <w:rPr>
            <w:rFonts w:ascii="Cambria Math" w:hAnsi="Times New Roman"/>
            <w:sz w:val="24"/>
            <w:szCs w:val="24"/>
          </w:rPr>
          <m:t>=3</m:t>
        </m:r>
        <m:r>
          <w:rPr>
            <w:rFonts w:ascii="Cambria Math" w:hAnsi="Cambria Math"/>
            <w:sz w:val="24"/>
            <w:szCs w:val="24"/>
          </w:rPr>
          <m:t>∙n</m:t>
        </m:r>
      </m:oMath>
      <w:r>
        <w:rPr>
          <w:rFonts w:ascii="Times New Roman" w:hAnsi="Times New Roman"/>
          <w:sz w:val="24"/>
          <w:szCs w:val="24"/>
        </w:rPr>
        <w:t>, где   n – число шкивов кронблока;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line="240" w:lineRule="auto"/>
        <w:ind w:hanging="426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>i=2</m:t>
        </m:r>
        <m:r>
          <w:rPr>
            <w:rFonts w:ascii="Cambria Math" w:hAnsi="Cambria Math"/>
            <w:sz w:val="24"/>
            <w:szCs w:val="24"/>
          </w:rPr>
          <m:t>∙</m:t>
        </m:r>
        <m:r>
          <w:rPr>
            <w:rFonts w:ascii="Cambria Math" w:hAnsi="Times New Roman"/>
            <w:sz w:val="24"/>
            <w:szCs w:val="24"/>
          </w:rPr>
          <m:t>n,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талевого 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 xml:space="preserve"> i=1,5</m:t>
        </m:r>
        <m:r>
          <w:rPr>
            <w:rFonts w:ascii="Cambria Math" w:hAnsi="Cambria Math"/>
            <w:sz w:val="24"/>
            <w:szCs w:val="24"/>
          </w:rPr>
          <m:t>∙</m:t>
        </m:r>
        <m:r>
          <w:rPr>
            <w:rFonts w:ascii="Cambria Math" w:hAnsi="Times New Roman"/>
            <w:sz w:val="24"/>
            <w:szCs w:val="24"/>
          </w:rPr>
          <m:t>n,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кронблока;</w:t>
      </w:r>
    </w:p>
    <w:p w:rsidR="008A42A8" w:rsidRDefault="008A42A8" w:rsidP="002A5619">
      <w:pPr>
        <w:pStyle w:val="ab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hanging="426"/>
        <w:jc w:val="both"/>
        <w:outlineLvl w:val="0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>i=2,5</m:t>
        </m:r>
        <m:r>
          <w:rPr>
            <w:rFonts w:ascii="Cambria Math" w:hAnsi="Cambria Math"/>
            <w:sz w:val="24"/>
            <w:szCs w:val="24"/>
          </w:rPr>
          <m:t>∙</m:t>
        </m:r>
        <m:r>
          <w:rPr>
            <w:rFonts w:ascii="Cambria Math" w:hAnsi="Times New Roman"/>
            <w:sz w:val="24"/>
            <w:szCs w:val="24"/>
          </w:rPr>
          <m:t>n</m:t>
        </m:r>
      </m:oMath>
      <w:r>
        <w:rPr>
          <w:rFonts w:ascii="Times New Roman" w:hAnsi="Times New Roman"/>
          <w:sz w:val="24"/>
          <w:szCs w:val="24"/>
        </w:rPr>
        <w:t>, где   n – число шкивов талевого блока.</w:t>
      </w:r>
    </w:p>
    <w:p w:rsidR="008A42A8" w:rsidRDefault="008A42A8" w:rsidP="008A42A8">
      <w:pPr>
        <w:autoSpaceDE w:val="0"/>
        <w:autoSpaceDN w:val="0"/>
        <w:adjustRightInd w:val="0"/>
        <w:ind w:hanging="426"/>
        <w:jc w:val="both"/>
        <w:outlineLvl w:val="0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10. В шифре кронблок УКБА-7-500 цифра 500 обозначает: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кронблока, кг;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грузоподъёмность, тс;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крюке, кН;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вес, действующий на ветвь каната, кН;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длину каната, на шкивах, м;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нагрузку на </w:t>
      </w:r>
      <w:proofErr w:type="spellStart"/>
      <w:r>
        <w:rPr>
          <w:rFonts w:ascii="Times New Roman" w:hAnsi="Times New Roman"/>
          <w:sz w:val="24"/>
          <w:szCs w:val="24"/>
        </w:rPr>
        <w:t>подкронблочную</w:t>
      </w:r>
      <w:proofErr w:type="spellEnd"/>
      <w:r>
        <w:rPr>
          <w:rFonts w:ascii="Times New Roman" w:hAnsi="Times New Roman"/>
          <w:sz w:val="24"/>
          <w:szCs w:val="24"/>
        </w:rPr>
        <w:t xml:space="preserve"> раму, тс.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11. На рис. 1 - Схемы кронблоков, поз. «</w:t>
      </w:r>
      <w:r>
        <w:rPr>
          <w:b/>
        </w:rPr>
        <w:t>в»</w:t>
      </w:r>
      <w:r>
        <w:rPr>
          <w:i/>
        </w:rPr>
        <w:t xml:space="preserve"> </w:t>
      </w:r>
      <w:r>
        <w:t>показана конструктивная схема кронблока: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разноосного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соосного с промежуточными опорами; 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несоосного; 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соосного с двумя внешними опорами. </w:t>
      </w:r>
    </w:p>
    <w:p w:rsidR="008A42A8" w:rsidRDefault="008A42A8" w:rsidP="008A42A8">
      <w:pPr>
        <w:pStyle w:val="ab"/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</w:p>
    <w:p w:rsidR="008A42A8" w:rsidRDefault="008A42A8" w:rsidP="008A42A8">
      <w:pPr>
        <w:autoSpaceDE w:val="0"/>
        <w:autoSpaceDN w:val="0"/>
        <w:adjustRightInd w:val="0"/>
        <w:jc w:val="center"/>
      </w:pPr>
      <w:r>
        <w:object w:dxaOrig="2835" w:dyaOrig="3540">
          <v:shape id="_x0000_i1025" type="#_x0000_t75" style="width:141.75pt;height:177.75pt" o:ole="">
            <v:imagedata r:id="rId28" o:title=""/>
          </v:shape>
          <o:OLEObject Type="Embed" ProgID="Word.Picture.8" ShapeID="_x0000_i1025" DrawAspect="Content" ObjectID="_1718193035" r:id="rId29"/>
        </w:object>
      </w:r>
    </w:p>
    <w:p w:rsidR="008A42A8" w:rsidRDefault="008A42A8" w:rsidP="008A42A8">
      <w:pPr>
        <w:jc w:val="center"/>
      </w:pPr>
      <w:r>
        <w:t>Рис. 1 – Схемы кронблоков</w:t>
      </w:r>
    </w:p>
    <w:p w:rsidR="008A42A8" w:rsidRDefault="008A42A8" w:rsidP="008A42A8"/>
    <w:p w:rsidR="008A42A8" w:rsidRDefault="008A42A8" w:rsidP="008A42A8">
      <w:r>
        <w:t>12. Двухосный талевый блок отличается от одноосного: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только наличием двух осей;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наличием двух осей, буфера, стопорного кольца;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наличием 2-х блоков секций шкивов, жёлоба, буфера; скобы-подвески;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наличием двух шкивов, жёлоба, скобы-подвески;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отсутствием штропов, наличием подвески;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только изменённой конструкцией траверсы.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13. В шифре УТБА-6-400:</w:t>
      </w:r>
    </w:p>
    <w:p w:rsidR="008A42A8" w:rsidRDefault="008A42A8" w:rsidP="002A5619">
      <w:pPr>
        <w:pStyle w:val="ab"/>
        <w:numPr>
          <w:ilvl w:val="0"/>
          <w:numId w:val="18"/>
        </w:numPr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– универсальный, Т – трёхкорпусный; Б – блок; 6 – число шкивов; 400 – масса блока, кг; А – модификация;</w:t>
      </w:r>
    </w:p>
    <w:p w:rsidR="008A42A8" w:rsidRDefault="008A42A8" w:rsidP="002A5619">
      <w:pPr>
        <w:pStyle w:val="ab"/>
        <w:numPr>
          <w:ilvl w:val="0"/>
          <w:numId w:val="18"/>
        </w:numPr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– изготовитель ООО «Уралмашзавод»; ТБ – талевый блок; 6 - число шкивов; 400 – грузоподъёмность, тс; А – для А-образных вышек;</w:t>
      </w:r>
    </w:p>
    <w:p w:rsidR="008A42A8" w:rsidRDefault="008A42A8" w:rsidP="002A5619">
      <w:pPr>
        <w:pStyle w:val="ab"/>
        <w:numPr>
          <w:ilvl w:val="0"/>
          <w:numId w:val="18"/>
        </w:numPr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–унифицированный; Т – талевый блок; Б – с блокировкой подъёма; 6 – число осей; 400 – нагрузка на крюке, тс; А – модернизация.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jc w:val="both"/>
      </w:pPr>
      <w:r>
        <w:t>14. На буровых установках используются буровые крюки: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одним основным и одним вспомогательным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двумя основными и одним вспомогательным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 двумя основными и двумя вспомогательными рогами; 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двумя вспомогательными и одним основным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тремя вспомогательными и одним основным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тремя пластинчатыми и одним литым рогами.</w:t>
      </w:r>
    </w:p>
    <w:p w:rsidR="008A42A8" w:rsidRDefault="008A42A8" w:rsidP="008A42A8">
      <w:pPr>
        <w:jc w:val="both"/>
      </w:pPr>
    </w:p>
    <w:p w:rsidR="008A42A8" w:rsidRDefault="008A42A8" w:rsidP="008A42A8">
      <w:pPr>
        <w:pStyle w:val="af8"/>
        <w:rPr>
          <w:sz w:val="24"/>
          <w:szCs w:val="24"/>
        </w:rPr>
      </w:pPr>
      <w:r>
        <w:rPr>
          <w:sz w:val="24"/>
          <w:szCs w:val="24"/>
        </w:rPr>
        <w:t>15. Основной рог бурового крюка используется для подвешивания:</w:t>
      </w:r>
    </w:p>
    <w:p w:rsidR="008A42A8" w:rsidRDefault="008A42A8" w:rsidP="002A5619">
      <w:pPr>
        <w:pStyle w:val="af8"/>
        <w:numPr>
          <w:ilvl w:val="0"/>
          <w:numId w:val="20"/>
        </w:numPr>
        <w:tabs>
          <w:tab w:val="clear" w:pos="10206"/>
        </w:tabs>
        <w:spacing w:line="240" w:lineRule="auto"/>
        <w:ind w:left="1134" w:hanging="425"/>
        <w:jc w:val="both"/>
        <w:rPr>
          <w:sz w:val="24"/>
          <w:szCs w:val="24"/>
        </w:rPr>
      </w:pPr>
      <w:r>
        <w:rPr>
          <w:sz w:val="24"/>
          <w:szCs w:val="24"/>
        </w:rPr>
        <w:t>штропов элеватора при проведении СПО;</w:t>
      </w:r>
    </w:p>
    <w:p w:rsidR="008A42A8" w:rsidRDefault="008A42A8" w:rsidP="002A5619">
      <w:pPr>
        <w:pStyle w:val="af8"/>
        <w:numPr>
          <w:ilvl w:val="0"/>
          <w:numId w:val="20"/>
        </w:numPr>
        <w:tabs>
          <w:tab w:val="clear" w:pos="10206"/>
        </w:tabs>
        <w:spacing w:line="240" w:lineRule="auto"/>
        <w:ind w:left="1134" w:hanging="4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вертлюга при бурении скважины; </w:t>
      </w:r>
    </w:p>
    <w:p w:rsidR="008A42A8" w:rsidRDefault="008A42A8" w:rsidP="002A5619">
      <w:pPr>
        <w:pStyle w:val="af8"/>
        <w:numPr>
          <w:ilvl w:val="0"/>
          <w:numId w:val="20"/>
        </w:numPr>
        <w:tabs>
          <w:tab w:val="clear" w:pos="10206"/>
        </w:tabs>
        <w:spacing w:line="240" w:lineRule="auto"/>
        <w:ind w:left="1134" w:hanging="425"/>
        <w:jc w:val="both"/>
        <w:rPr>
          <w:sz w:val="24"/>
          <w:szCs w:val="24"/>
        </w:rPr>
      </w:pPr>
      <w:r>
        <w:rPr>
          <w:sz w:val="24"/>
          <w:szCs w:val="24"/>
        </w:rPr>
        <w:t>автоматического элеватора;</w:t>
      </w:r>
    </w:p>
    <w:p w:rsidR="008A42A8" w:rsidRDefault="008A42A8" w:rsidP="002A5619">
      <w:pPr>
        <w:pStyle w:val="ab"/>
        <w:numPr>
          <w:ilvl w:val="0"/>
          <w:numId w:val="20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обычного элеватора;</w:t>
      </w:r>
    </w:p>
    <w:p w:rsidR="008A42A8" w:rsidRDefault="008A42A8" w:rsidP="002A5619">
      <w:pPr>
        <w:pStyle w:val="ab"/>
        <w:numPr>
          <w:ilvl w:val="0"/>
          <w:numId w:val="20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колонны обсадных труб;</w:t>
      </w:r>
    </w:p>
    <w:p w:rsidR="008A42A8" w:rsidRDefault="008A42A8" w:rsidP="002A5619">
      <w:pPr>
        <w:pStyle w:val="ab"/>
        <w:numPr>
          <w:ilvl w:val="0"/>
          <w:numId w:val="20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колонны насосно-компрессорных труб.</w:t>
      </w:r>
    </w:p>
    <w:p w:rsidR="008A42A8" w:rsidRDefault="008A42A8" w:rsidP="008A42A8">
      <w:pPr>
        <w:ind w:left="708" w:hanging="425"/>
        <w:jc w:val="both"/>
      </w:pPr>
    </w:p>
    <w:p w:rsidR="008A42A8" w:rsidRDefault="008A42A8" w:rsidP="008A42A8">
      <w:pPr>
        <w:jc w:val="both"/>
        <w:rPr>
          <w:spacing w:val="6"/>
        </w:rPr>
      </w:pPr>
      <w:r>
        <w:rPr>
          <w:spacing w:val="6"/>
        </w:rPr>
        <w:t>16. Крюкоблоки представляют собой конструкцию состоящую из крюка и талевого блока имеющую между собой соединение: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шарнирное; 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>шарнирное и жёсткое (универсальное);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жёсткое; 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lastRenderedPageBreak/>
        <w:t>мягкое;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>разъёмное;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>полуразъёмное.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 xml:space="preserve">17. </w:t>
      </w:r>
      <w:r>
        <w:rPr>
          <w:bCs/>
        </w:rPr>
        <w:t>Стабилизатор колебаний подвижной ветви каната п</w:t>
      </w:r>
      <w:r>
        <w:t>редназначен для: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правильной намотки каната на барабан лебёдки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предотвращения его соскакивания с шкивов талевого блока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предотвращения колебаний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подвижной ветви каната;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стабилизации колебаний каната;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уменьшения вибраций элементов вышки;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предотвращения износа каната;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18. Сердечники талевых канатов бывают: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8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металлопластиковыми;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8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металлическими;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пластмассовыми;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сварными по длине;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4"/>
          <w:sz w:val="24"/>
          <w:szCs w:val="24"/>
        </w:rPr>
        <w:t xml:space="preserve">органическими </w:t>
      </w:r>
      <w:r>
        <w:rPr>
          <w:rFonts w:ascii="Times New Roman" w:hAnsi="Times New Roman"/>
          <w:spacing w:val="4"/>
          <w:sz w:val="24"/>
          <w:szCs w:val="24"/>
        </w:rPr>
        <w:t>из пеньки;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4"/>
          <w:sz w:val="24"/>
          <w:szCs w:val="24"/>
        </w:rPr>
        <w:t>органическими</w:t>
      </w:r>
      <w:r>
        <w:rPr>
          <w:rFonts w:ascii="Times New Roman" w:hAnsi="Times New Roman"/>
          <w:spacing w:val="4"/>
          <w:sz w:val="24"/>
          <w:szCs w:val="24"/>
        </w:rPr>
        <w:t xml:space="preserve"> из сизаля, манилы.</w:t>
      </w:r>
    </w:p>
    <w:p w:rsidR="008A42A8" w:rsidRDefault="008A42A8" w:rsidP="008A42A8">
      <w:pPr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autoSpaceDE w:val="0"/>
        <w:autoSpaceDN w:val="0"/>
        <w:adjustRightInd w:val="0"/>
        <w:jc w:val="both"/>
        <w:outlineLvl w:val="0"/>
      </w:pPr>
      <w:r>
        <w:t xml:space="preserve">19. </w:t>
      </w:r>
      <w:r>
        <w:rPr>
          <w:bCs/>
        </w:rPr>
        <w:t>Талевые канаты</w:t>
      </w:r>
      <w:r>
        <w:rPr>
          <w:b/>
          <w:bCs/>
        </w:rPr>
        <w:t xml:space="preserve"> </w:t>
      </w:r>
      <w:r>
        <w:rPr>
          <w:bCs/>
        </w:rPr>
        <w:t>представляют</w:t>
      </w:r>
      <w:r>
        <w:rPr>
          <w:b/>
          <w:bCs/>
        </w:rPr>
        <w:t xml:space="preserve"> </w:t>
      </w:r>
      <w:r>
        <w:rPr>
          <w:bCs/>
        </w:rPr>
        <w:t>собой</w:t>
      </w:r>
      <w:r>
        <w:t xml:space="preserve"> </w:t>
      </w:r>
      <w:r>
        <w:rPr>
          <w:bCs/>
        </w:rPr>
        <w:t>свивку</w:t>
      </w:r>
      <w:r>
        <w:rPr>
          <w:b/>
          <w:bCs/>
        </w:rPr>
        <w:t xml:space="preserve"> </w:t>
      </w:r>
      <w:r>
        <w:t>вокруг сердечника из:</w:t>
      </w:r>
    </w:p>
    <w:p w:rsidR="008A42A8" w:rsidRDefault="008A42A8" w:rsidP="008A42A8">
      <w:pPr>
        <w:ind w:firstLine="708"/>
        <w:jc w:val="both"/>
      </w:pPr>
      <w:r>
        <w:t>1) 4-х прядей; 2) 5-ти прядей; 3) 6-ти прядей; 4) 7-ми прядей; 5) 8-ми прядей; 6) 9-ти прядей.</w:t>
      </w:r>
    </w:p>
    <w:p w:rsidR="008A42A8" w:rsidRDefault="008A42A8" w:rsidP="008A42A8">
      <w:pPr>
        <w:jc w:val="both"/>
        <w:rPr>
          <w:bCs/>
        </w:rPr>
      </w:pPr>
    </w:p>
    <w:p w:rsidR="008A42A8" w:rsidRDefault="008A42A8" w:rsidP="008A42A8">
      <w:pPr>
        <w:jc w:val="both"/>
        <w:rPr>
          <w:spacing w:val="10"/>
        </w:rPr>
      </w:pPr>
      <w:r>
        <w:rPr>
          <w:bCs/>
        </w:rPr>
        <w:t>20. Шаг свивки талевого каната</w:t>
      </w:r>
      <w:r>
        <w:t xml:space="preserve"> измеряется по расстоянию между 2-мя одно</w:t>
      </w:r>
      <w:r>
        <w:rPr>
          <w:spacing w:val="10"/>
        </w:rPr>
        <w:t>имёнными точками, расположенными через К+1 прядей, где К – число прядей, равное:</w:t>
      </w:r>
    </w:p>
    <w:p w:rsidR="008A42A8" w:rsidRDefault="008A42A8" w:rsidP="008A42A8">
      <w:pPr>
        <w:ind w:firstLine="708"/>
        <w:jc w:val="both"/>
      </w:pPr>
      <w:r>
        <w:t>1) 4;   2) 5;   3) 6;  4) 7;   5) 8;   6) 9.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21. Одновальные буровые л</w:t>
      </w:r>
      <w:r>
        <w:rPr>
          <w:bCs/>
        </w:rPr>
        <w:t xml:space="preserve">ебёдки предназначены </w:t>
      </w:r>
      <w:r>
        <w:t>для:</w:t>
      </w:r>
    </w:p>
    <w:p w:rsidR="008A42A8" w:rsidRDefault="008A42A8" w:rsidP="008A42A8">
      <w:pPr>
        <w:autoSpaceDE w:val="0"/>
        <w:autoSpaceDN w:val="0"/>
        <w:adjustRightInd w:val="0"/>
        <w:ind w:firstLine="720"/>
        <w:jc w:val="both"/>
      </w:pPr>
      <w:r>
        <w:t>1) вращения барабана; торможения движения бурильных труб при подъёме; остановки ротора;</w:t>
      </w:r>
    </w:p>
    <w:p w:rsidR="008A42A8" w:rsidRDefault="008A42A8" w:rsidP="008A42A8">
      <w:pPr>
        <w:autoSpaceDE w:val="0"/>
        <w:autoSpaceDN w:val="0"/>
        <w:adjustRightInd w:val="0"/>
        <w:ind w:firstLine="720"/>
        <w:jc w:val="both"/>
      </w:pPr>
      <w:r>
        <w:t xml:space="preserve">2) </w:t>
      </w:r>
      <w:r>
        <w:rPr>
          <w:bCs/>
        </w:rPr>
        <w:t>спуска, подъёма и удержания на весу</w:t>
      </w:r>
      <w:r>
        <w:t xml:space="preserve"> бурильной, обсадной колонн и бурильного инструмента;</w:t>
      </w:r>
    </w:p>
    <w:p w:rsidR="008A42A8" w:rsidRDefault="008A42A8" w:rsidP="008A42A8">
      <w:pPr>
        <w:autoSpaceDE w:val="0"/>
        <w:autoSpaceDN w:val="0"/>
        <w:adjustRightInd w:val="0"/>
        <w:ind w:firstLine="720"/>
        <w:jc w:val="both"/>
      </w:pPr>
      <w:r>
        <w:t>3) подъёма обсадных колонн из скважины; торможения вращения ротора; спуска кронблока с А-образных вышек при демонтаже.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22. По числу валов буровые лебёдки бывают:</w:t>
      </w:r>
    </w:p>
    <w:p w:rsidR="008A42A8" w:rsidRDefault="008A42A8" w:rsidP="008A42A8">
      <w:pPr>
        <w:autoSpaceDE w:val="0"/>
        <w:autoSpaceDN w:val="0"/>
        <w:adjustRightInd w:val="0"/>
        <w:jc w:val="both"/>
      </w:pPr>
      <w:r>
        <w:tab/>
        <w:t>1) одновальными; 2) четырёхвальными 3) трёхвальными; 4) двухвальными 5) пятивальными; 6) шестивальными.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23. Универсальные буровые лебёдки кроме основных функций могут: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включать дисковый тормоз;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свинчивать и развинчивать трубы безопасной катушкой;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поднимать и опускать клинья ротора;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приводить во вращение автоматический буровой ключ;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выполнять тартальные работы;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приводить во вращение ротор.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jc w:val="both"/>
      </w:pPr>
      <w:r>
        <w:t xml:space="preserve">24. На рис. 2 «Схемы лебедок серии ЭТ» укажите номер </w:t>
      </w:r>
      <w:r>
        <w:rPr>
          <w:bCs/>
        </w:rPr>
        <w:t xml:space="preserve">позиции «основной </w:t>
      </w:r>
      <w:r>
        <w:t>дисковый тормоз».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F910F7" wp14:editId="530C9A89">
                <wp:simplePos x="0" y="0"/>
                <wp:positionH relativeFrom="column">
                  <wp:posOffset>2520315</wp:posOffset>
                </wp:positionH>
                <wp:positionV relativeFrom="paragraph">
                  <wp:posOffset>1217295</wp:posOffset>
                </wp:positionV>
                <wp:extent cx="457200" cy="571500"/>
                <wp:effectExtent l="0" t="0" r="19050" b="1905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D58A43" id="Прямая соединительная линия 4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8.45pt,95.85pt" to="234.45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916C90" wp14:editId="56FE8E47">
                <wp:simplePos x="0" y="0"/>
                <wp:positionH relativeFrom="column">
                  <wp:posOffset>2811780</wp:posOffset>
                </wp:positionH>
                <wp:positionV relativeFrom="paragraph">
                  <wp:posOffset>410845</wp:posOffset>
                </wp:positionV>
                <wp:extent cx="520065" cy="1377950"/>
                <wp:effectExtent l="0" t="0" r="32385" b="31750"/>
                <wp:wrapNone/>
                <wp:docPr id="43" name="Прямая соединительная линия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0065" cy="13779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ED8544" id="Прямая соединительная линия 4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4pt,32.35pt" to="262.35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A51BF2" wp14:editId="1F2E112C">
                <wp:simplePos x="0" y="0"/>
                <wp:positionH relativeFrom="column">
                  <wp:posOffset>1760220</wp:posOffset>
                </wp:positionH>
                <wp:positionV relativeFrom="paragraph">
                  <wp:posOffset>645795</wp:posOffset>
                </wp:positionV>
                <wp:extent cx="914400" cy="1143000"/>
                <wp:effectExtent l="0" t="0" r="19050" b="1905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1143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C94C87" id="Прямая соединительная линия 4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8.6pt,50.85pt" to="210.6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557B02" wp14:editId="7B5CD423">
                <wp:simplePos x="0" y="0"/>
                <wp:positionH relativeFrom="column">
                  <wp:posOffset>2017395</wp:posOffset>
                </wp:positionH>
                <wp:positionV relativeFrom="paragraph">
                  <wp:posOffset>1217295</wp:posOffset>
                </wp:positionV>
                <wp:extent cx="342900" cy="571500"/>
                <wp:effectExtent l="0" t="0" r="19050" b="1905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6A62C5" id="Прямая соединительная линия 4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8.85pt,95.85pt" to="185.85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"/>
            </w:pict>
          </mc:Fallback>
        </mc:AlternateContent>
      </w:r>
      <w:r>
        <w:rPr>
          <w:noProof/>
        </w:rPr>
        <w:drawing>
          <wp:inline distT="0" distB="0" distL="0" distR="0" wp14:anchorId="33434FCE" wp14:editId="38596CE0">
            <wp:extent cx="4750435" cy="1667510"/>
            <wp:effectExtent l="0" t="0" r="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35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  <w:r>
        <w:t xml:space="preserve">                             </w:t>
      </w:r>
      <w:r>
        <w:tab/>
        <w:t xml:space="preserve">               1     2      3     4   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2 – Схемы лебедок серии ЭТ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 xml:space="preserve">25. На рис. 3 «Вспомогательная лебедка» укажите номер позиции </w:t>
      </w:r>
    </w:p>
    <w:p w:rsidR="008A42A8" w:rsidRDefault="008A42A8" w:rsidP="002A5619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«ролик направляющий</w:t>
      </w:r>
      <w:r>
        <w:rPr>
          <w:rFonts w:ascii="Times New Roman" w:hAnsi="Times New Roman"/>
          <w:bCs/>
          <w:sz w:val="24"/>
          <w:szCs w:val="24"/>
        </w:rPr>
        <w:t xml:space="preserve">». </w:t>
      </w:r>
    </w:p>
    <w:p w:rsidR="008A42A8" w:rsidRDefault="008A42A8" w:rsidP="002A5619">
      <w:pPr>
        <w:pStyle w:val="ab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«безопасная катушка». </w:t>
      </w:r>
    </w:p>
    <w:p w:rsidR="008A42A8" w:rsidRDefault="008A42A8" w:rsidP="002A5619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«редуктор». 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ACD7F81" wp14:editId="48A1645C">
            <wp:extent cx="4456422" cy="2225616"/>
            <wp:effectExtent l="0" t="0" r="1905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489" cy="222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</w:pPr>
      <w:r>
        <w:t>Рис. 3 – Вспомогательная лебедка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  <w:r>
        <w:t>26. К основному тормозу буровых лебёдок относится: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гидродинамический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ленточный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электромагнитный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дисковый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колодочный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ручной барабанный тормоз.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jc w:val="both"/>
      </w:pPr>
      <w:r>
        <w:t>27. На рис. 4 «Ленточный тормоз буровой лебедки» укажите номер позиции: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«балансир».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«лента тормозная».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«рукоятка тормозного рычага». 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«пневмоцилиндр». 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«колодка».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6AB129B1" wp14:editId="29994A89">
            <wp:extent cx="3950970" cy="301942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  <w:r>
        <w:t>Рис. 4 – Ленточный тормоз буровой лебедки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  <w:r>
        <w:t>28. Буровые роторы предназначены для: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вращения вала забойного двигателя;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удержания колонны труб над устьем при наращивании и СПО;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вращения бурильной колонны при верхнем приводе.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вращения поступательно движущейся бурильной колонны при бурении роторным способом;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подъёма бурильной колонны;</w:t>
      </w:r>
    </w:p>
    <w:p w:rsidR="008A42A8" w:rsidRDefault="008A42A8" w:rsidP="002A5619">
      <w:pPr>
        <w:pStyle w:val="aff8"/>
        <w:numPr>
          <w:ilvl w:val="0"/>
          <w:numId w:val="28"/>
        </w:numPr>
        <w:ind w:left="1134" w:hanging="414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восприятия реактивного момента при использовании забойных двигателей;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left="1134" w:hanging="414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  <w:r>
        <w:t>29. На рис. 5 «Схемы роторов»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pacing w:val="6"/>
          <w:sz w:val="24"/>
          <w:szCs w:val="24"/>
        </w:rPr>
        <w:t>передача коническая зубчатая</w:t>
      </w:r>
      <w:r>
        <w:rPr>
          <w:rFonts w:ascii="Times New Roman" w:hAnsi="Times New Roman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 xml:space="preserve">«опора главная».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pacing w:val="6"/>
          <w:sz w:val="24"/>
          <w:szCs w:val="24"/>
        </w:rPr>
        <w:t xml:space="preserve">вал быстроходный».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«опора вспомогательная».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«стол ротора».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  <w:rPr>
          <w:spacing w:val="6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05E56B40" wp14:editId="4D50175E">
            <wp:extent cx="5860415" cy="1483995"/>
            <wp:effectExtent l="0" t="0" r="6985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1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</w:pPr>
      <w:r>
        <w:t>Рис. 5 – Схемы роторов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30. В шифре бурового ротора Р-700 цифра 700 обозначает: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допускаемую статическую нагрузку на стол, кН;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диаметр отверстия в стволе, мм;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наибольшую частоту вращения, об/мин;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мощность привода, кВт.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ротора, кг;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растояние между подроторными балками, мм.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31. Буровой вертлюг при бурении подвешивается к: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вспомогательным рогам крюка;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автоматическому элеватору;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основному рогу крюка;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обычному элеватору.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штропам талевого блока;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проушинам крюкоблока.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 xml:space="preserve">32. Во время спуско-подъёмных операций (СПО) </w:t>
      </w:r>
      <w:r>
        <w:t>вертлюг</w:t>
      </w:r>
      <w:r>
        <w:rPr>
          <w:bCs/>
        </w:rPr>
        <w:t>: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отсоединяется от ведущей трубы и укладывается на пол буровой;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ведущей трубой и гибким шлангом отводится в шурф и отсоединяется от талевого блока;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ведущей трубой укладывается на приёмные мостки;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подвешивается к ноге вышки вместе с гибким шлангом;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33. В шифре вертлюгаУВ-320МА цифра 320 обозначает: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крюке, кН;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статическая нагрузку, тс;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динамическая нагрузку, кН;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допустимое число оборотов в мин.;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давление бурового раствора, кг/см</w:t>
      </w:r>
      <w:r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вертлюга, кг.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34. </w:t>
      </w:r>
      <w:r>
        <w:rPr>
          <w:bCs/>
        </w:rPr>
        <w:t>Основным</w:t>
      </w:r>
      <w:r>
        <w:t xml:space="preserve"> приводом буровой установки является привод: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вибросит, автомата подачи долота; компрессоров;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«верхний привод»;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масляных и подпорных насосов, агрегатов для механизации СПО;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буровой лебедки, насосов и ротора;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коробки передач, турботрансформаторов, редукторов.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электрогенераторов, газовых турбин.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35. В зависимости от используемых двигателей основные приводы различают: 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дизельные;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гидравлические;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дизель-электрические;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электрические,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индивидуальные;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газотурбинные.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bCs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  <w:rPr>
          <w:b/>
          <w:bCs/>
        </w:rPr>
      </w:pPr>
      <w:r>
        <w:t>36. Пневмопривод используется для привода: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пневмораскрепителей;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противовыбросового оборудования;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клиньев ПКР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ротора и насосов;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автоматического бурового ключа;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турбонаддува дизелей.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37. На рис. 6 «Силовой агрегат»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«шинно-пневматическая «муфта». 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10"/>
          <w:sz w:val="24"/>
          <w:szCs w:val="24"/>
        </w:rPr>
        <w:t xml:space="preserve">«понизительный </w:t>
      </w:r>
      <w:r>
        <w:rPr>
          <w:rFonts w:ascii="Times New Roman" w:hAnsi="Times New Roman"/>
          <w:sz w:val="24"/>
          <w:szCs w:val="24"/>
        </w:rPr>
        <w:t xml:space="preserve">редуктор». 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«эластичная муфта». 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«шкив».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65BE34D2" wp14:editId="4CFD4F9A">
            <wp:extent cx="4560570" cy="206438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570" cy="206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  <w:r>
        <w:t>Рис. 6 – Силовой агрегат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38. В приводе буровых установок используются следующие виды механических передач: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понизительные зубчатые редукторы;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суммирующие и раздаточные цепные редукторы;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клиноременные и карданные передачи;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цепные и зубчатые коробки перемены передачи;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винтовые передачи;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шинно-пневматические муфты.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rPr>
          <w:bCs/>
        </w:rPr>
        <w:t>39. Н</w:t>
      </w:r>
      <w:r>
        <w:t xml:space="preserve">а рис. 7 «Карданный вал»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«крестовина». 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«шлицевая муфта». 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«вилка». 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«шлицевой вал».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  <w:rPr>
          <w:b/>
          <w:bCs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711536C" wp14:editId="7EBA402E">
            <wp:extent cx="3962400" cy="1478280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7 – Карданный вал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8"/>
        </w:rPr>
      </w:pPr>
      <w:r>
        <w:rPr>
          <w:spacing w:val="8"/>
        </w:rPr>
        <w:t xml:space="preserve">40. К основным функциям циркуляционной системы буровой установки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относятся:</w:t>
      </w:r>
    </w:p>
    <w:p w:rsidR="008A42A8" w:rsidRDefault="008A42A8" w:rsidP="002A5619">
      <w:pPr>
        <w:widowControl w:val="0"/>
        <w:numPr>
          <w:ilvl w:val="0"/>
          <w:numId w:val="40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приготовление буровых растворов;</w:t>
      </w:r>
    </w:p>
    <w:p w:rsidR="008A42A8" w:rsidRDefault="008A42A8" w:rsidP="002A5619">
      <w:pPr>
        <w:widowControl w:val="0"/>
        <w:numPr>
          <w:ilvl w:val="0"/>
          <w:numId w:val="40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расслоение буровых растворов;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очистка от выбуренной породы и вредных примесей;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закачка жидкости в цементировочные агрегаты;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0"/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оперативное регулирование свойств растворов.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1080"/>
        </w:tabs>
        <w:autoSpaceDE w:val="0"/>
        <w:autoSpaceDN w:val="0"/>
        <w:adjustRightInd w:val="0"/>
        <w:ind w:left="1080" w:hanging="360"/>
        <w:jc w:val="both"/>
      </w:pPr>
      <w:r>
        <w:t>прокачивание растворов по системе и скважине.</w:t>
      </w:r>
    </w:p>
    <w:p w:rsidR="008A42A8" w:rsidRDefault="008A42A8" w:rsidP="008A42A8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lastRenderedPageBreak/>
        <w:t>41. К преимуществам блоков приготовления буровых растворов относятся: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сокращение времени приготовления растворов;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повышение давления в системе;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одновременное смешивание и диспергирование компонентов раствора за один цикл циркуляции жидкости;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исключение потерь материалов; 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экологичность процесса;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механизация и безопасность работ.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42. На рис. 8 «Перемешивающее устройство» изображён: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механический перемешиватель;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гидравлический диспергатор;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гидравлический перемешиватель;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гидравлический вибратор;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пневматический диспергатор;</w:t>
      </w:r>
    </w:p>
    <w:p w:rsidR="008A42A8" w:rsidRDefault="008A42A8" w:rsidP="008A42A8">
      <w:pPr>
        <w:pStyle w:val="ab"/>
        <w:widowControl w:val="0"/>
        <w:autoSpaceDE w:val="0"/>
        <w:autoSpaceDN w:val="0"/>
        <w:adjustRightInd w:val="0"/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  <w:r>
        <w:rPr>
          <w:noProof/>
        </w:rPr>
        <w:drawing>
          <wp:inline distT="0" distB="0" distL="0" distR="0" wp14:anchorId="7A75A7DA" wp14:editId="0EB5549A">
            <wp:extent cx="1569720" cy="230632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  <w:rPr>
          <w:b/>
        </w:rPr>
      </w:pPr>
      <w:r>
        <w:t xml:space="preserve">Рис. 8 </w:t>
      </w:r>
      <w:r>
        <w:rPr>
          <w:b/>
        </w:rPr>
        <w:t xml:space="preserve">– Перемешивающее устройство 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43. К вибрирующей раме вибросит сетка крепится при помощи: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кассетной конструкции;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хомутового соединения;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2-х барабанов, расположенных по концам рамы;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болтового соединения;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пластинчатых накладок;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тросовых растяжек.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rPr>
          <w:spacing w:val="4"/>
        </w:rPr>
        <w:t xml:space="preserve">44. На </w:t>
      </w:r>
      <w:r>
        <w:t>пескоотделителях удаляются частицы размером: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50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40 мкм,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55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60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75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80 мкм.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45. В илоотделителях ИГ-45 (рис. 12.4) используются: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 xml:space="preserve">8 гидроциклонов </w:t>
      </w:r>
      <w:r>
        <w:rPr>
          <w:rFonts w:ascii="Times New Roman" w:hAnsi="Times New Roman"/>
          <w:sz w:val="24"/>
          <w:szCs w:val="24"/>
        </w:rPr>
        <w:t>диаметром 75 мм</w:t>
      </w:r>
      <w:r>
        <w:rPr>
          <w:rFonts w:ascii="Times New Roman" w:hAnsi="Times New Roman"/>
          <w:spacing w:val="6"/>
          <w:sz w:val="24"/>
          <w:szCs w:val="24"/>
        </w:rPr>
        <w:t>, расположенных в два ряда;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16 гидроциклонов диаметром 75 мм, расположенных в два ряда;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 гидроциклонов </w:t>
      </w:r>
      <w:r>
        <w:rPr>
          <w:rFonts w:ascii="Times New Roman" w:hAnsi="Times New Roman"/>
          <w:spacing w:val="6"/>
          <w:sz w:val="24"/>
          <w:szCs w:val="24"/>
        </w:rPr>
        <w:t>диаметром 100 мм</w:t>
      </w:r>
      <w:r>
        <w:rPr>
          <w:rFonts w:ascii="Times New Roman" w:hAnsi="Times New Roman"/>
          <w:sz w:val="24"/>
          <w:szCs w:val="24"/>
        </w:rPr>
        <w:t>, расположенных в три ряда;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-142" w:firstLine="99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 гидроциклона </w:t>
      </w:r>
      <w:r>
        <w:rPr>
          <w:rFonts w:ascii="Times New Roman" w:hAnsi="Times New Roman"/>
          <w:spacing w:val="6"/>
          <w:sz w:val="24"/>
          <w:szCs w:val="24"/>
        </w:rPr>
        <w:t xml:space="preserve">диаметром 150 мм, </w:t>
      </w:r>
      <w:r>
        <w:rPr>
          <w:rFonts w:ascii="Times New Roman" w:hAnsi="Times New Roman"/>
          <w:sz w:val="24"/>
          <w:szCs w:val="24"/>
        </w:rPr>
        <w:t>расположенных в один ряд;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-142" w:firstLine="99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12 гидроциклона </w:t>
      </w:r>
      <w:r>
        <w:rPr>
          <w:rFonts w:ascii="Times New Roman" w:hAnsi="Times New Roman"/>
          <w:spacing w:val="6"/>
          <w:sz w:val="24"/>
          <w:szCs w:val="24"/>
        </w:rPr>
        <w:t xml:space="preserve">диаметром 90 мм, </w:t>
      </w:r>
      <w:r>
        <w:rPr>
          <w:rFonts w:ascii="Times New Roman" w:hAnsi="Times New Roman"/>
          <w:sz w:val="24"/>
          <w:szCs w:val="24"/>
        </w:rPr>
        <w:t>расположенных в два ряда;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t xml:space="preserve">46. На рис. 9 «Пескоотделитель ПГ-50»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«коллектор». </w:t>
      </w:r>
    </w:p>
    <w:p w:rsidR="008A42A8" w:rsidRDefault="008A42A8" w:rsidP="002A5619">
      <w:pPr>
        <w:pStyle w:val="ab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«шламосборник». </w:t>
      </w:r>
    </w:p>
    <w:p w:rsidR="008A42A8" w:rsidRDefault="008A42A8" w:rsidP="002A5619">
      <w:pPr>
        <w:pStyle w:val="ab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«гидроциклон».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6A5DC64" wp14:editId="6404CFA7">
            <wp:extent cx="3726815" cy="1915160"/>
            <wp:effectExtent l="0" t="0" r="6985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815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  <w:outlineLvl w:val="0"/>
      </w:pPr>
      <w:r>
        <w:t>Рис. 9 – Пескоотделитель ПГ-50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t xml:space="preserve">47. На рис. 10 «Установка для очистки бурового раствора на базе центрифуги»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«насос центробежный». </w:t>
      </w:r>
    </w:p>
    <w:p w:rsidR="008A42A8" w:rsidRDefault="008A42A8" w:rsidP="002A5619">
      <w:pPr>
        <w:pStyle w:val="ab"/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«центрифуга». </w:t>
      </w:r>
    </w:p>
    <w:p w:rsidR="008A42A8" w:rsidRDefault="008A42A8" w:rsidP="002A5619">
      <w:pPr>
        <w:pStyle w:val="ab"/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«лоток для удаления шлама».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195F7140" wp14:editId="7D885493">
            <wp:extent cx="3990975" cy="2369185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10 – Установка для очистки бурового раствора на базе центрифуги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  <w:r>
        <w:rPr>
          <w:spacing w:val="4"/>
        </w:rPr>
        <w:t>48. На рис. 11 «</w:t>
      </w:r>
      <w:r>
        <w:t>Монтажный компенсатор» поз. 3 это: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1) седло; 2) кольцо; 3) шар; 4) уплотнение; 5) втулка; 6) накидной замок.</w:t>
      </w:r>
    </w:p>
    <w:p w:rsidR="008A42A8" w:rsidRDefault="008A42A8" w:rsidP="008A42A8">
      <w:pPr>
        <w:autoSpaceDE w:val="0"/>
        <w:autoSpaceDN w:val="0"/>
        <w:adjustRightInd w:val="0"/>
        <w:jc w:val="both"/>
        <w:rPr>
          <w:spacing w:val="16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014ACEB0" wp14:editId="2DE7E6CB">
            <wp:extent cx="3450590" cy="138049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11 – Монтажный компенсатор</w:t>
      </w:r>
    </w:p>
    <w:p w:rsidR="008A42A8" w:rsidRDefault="008A42A8" w:rsidP="008A42A8">
      <w:pPr>
        <w:autoSpaceDE w:val="0"/>
        <w:autoSpaceDN w:val="0"/>
        <w:adjustRightInd w:val="0"/>
        <w:jc w:val="both"/>
        <w:rPr>
          <w:spacing w:val="16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</w:pPr>
      <w:r>
        <w:rPr>
          <w:spacing w:val="4"/>
        </w:rPr>
        <w:t>49. На р</w:t>
      </w:r>
      <w:r>
        <w:t xml:space="preserve">ис. 12 «Схема противовыбросового оборудования» </w:t>
      </w:r>
      <w:r>
        <w:rPr>
          <w:spacing w:val="10"/>
        </w:rPr>
        <w:t>укажите номер позиции:</w:t>
      </w:r>
      <w: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пульт- дублёр».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«плашечный превентор».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«универсальный превентор».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«манифольд».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«станция гидроуправления».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3F975AC1" wp14:editId="2C8180A5">
            <wp:extent cx="3030855" cy="2150745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855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12– Схема противовыбросового оборудования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rPr>
          <w:spacing w:val="4"/>
        </w:rPr>
        <w:t xml:space="preserve">50. Станция гидроуправления противовыбросовым оборудованием </w:t>
      </w:r>
      <w:r>
        <w:t>устанавливается от устья скважины на расстоянии более: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20 м; 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 м;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 м;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 м;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30 м;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rPr>
          <w:spacing w:val="4"/>
        </w:rPr>
        <w:t>51. На рис. 13 «</w:t>
      </w:r>
      <w:r>
        <w:t xml:space="preserve">Плашечный превентор»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«гидроцилиндр».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«резиновые уплотнения плашек».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0"/>
          <w:sz w:val="24"/>
          <w:szCs w:val="24"/>
        </w:rPr>
        <w:t>«поршень».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69D400B7" wp14:editId="052C5443">
            <wp:extent cx="4893945" cy="2869565"/>
            <wp:effectExtent l="0" t="0" r="190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945" cy="28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 xml:space="preserve">Рис. 13 – Плашечный превентор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  <w:r>
        <w:rPr>
          <w:spacing w:val="4"/>
        </w:rPr>
        <w:t>52. На рис. 14 «Кольцевые превенторы» поз. 6 это: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rPr>
          <w:spacing w:val="4"/>
        </w:rPr>
        <w:t>1) уплотнитель; 2) цилиндр; 3) поршень; 4) манжета; 5) втулка; 6) планшайба.</w:t>
      </w:r>
      <w: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4A8E3D4" wp14:editId="1E392465">
            <wp:extent cx="4502785" cy="23063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 xml:space="preserve">Рис. 14 – Кольцевые превенторы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53. </w:t>
      </w:r>
      <w:r>
        <w:rPr>
          <w:bCs/>
        </w:rPr>
        <w:t>Вращающиеся превенторы у</w:t>
      </w:r>
      <w:r>
        <w:t>станавливаются: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 универсальным превентором;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над блоком превенторов вместо разъемного желоба;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 плашечным превентором;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между разъёмным жёлобом и универсальным превентором;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колонной головке;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вместо универсального превентора.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54. На рис. 15 «Вращающиеся превенторы»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pacing w:val="6"/>
          <w:sz w:val="24"/>
          <w:szCs w:val="24"/>
        </w:rPr>
        <w:t>узел подшипников».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>«гайка байонетная».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ствол вращающийся».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«вкладыш ведущей трубы».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</w:rPr>
        <w:t>«узел шевронного уплотнения».</w:t>
      </w:r>
      <w:r w:rsidRPr="004558E3"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E7CF3E3" wp14:editId="2AA52BC0">
            <wp:extent cx="3186022" cy="213993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086" cy="213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left="720" w:hanging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15 – Вращающиеся превенторы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</w:pPr>
      <w:r>
        <w:t>55. На рис. 16 «Схемы обвязки манифольдов ПО» укажите номер позиции:</w:t>
      </w:r>
    </w:p>
    <w:p w:rsidR="008A42A8" w:rsidRDefault="008A42A8" w:rsidP="002A5619">
      <w:pPr>
        <w:pStyle w:val="ab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«блок дросселирования».</w:t>
      </w:r>
    </w:p>
    <w:p w:rsidR="008A42A8" w:rsidRDefault="008A42A8" w:rsidP="002A5619">
      <w:pPr>
        <w:pStyle w:val="ab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«блок превенторов». </w:t>
      </w:r>
    </w:p>
    <w:p w:rsidR="008A42A8" w:rsidRDefault="008A42A8" w:rsidP="002A5619">
      <w:pPr>
        <w:pStyle w:val="ab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«блок глушения». </w:t>
      </w:r>
    </w:p>
    <w:p w:rsidR="008A42A8" w:rsidRDefault="008A42A8" w:rsidP="008A42A8">
      <w:pPr>
        <w:autoSpaceDE w:val="0"/>
        <w:autoSpaceDN w:val="0"/>
        <w:adjustRightInd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3058885C" wp14:editId="4F73F2E9">
            <wp:extent cx="2841589" cy="168502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466" cy="1684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autoSpaceDE w:val="0"/>
        <w:autoSpaceDN w:val="0"/>
        <w:adjustRightInd w:val="0"/>
        <w:jc w:val="center"/>
      </w:pPr>
    </w:p>
    <w:p w:rsidR="008A42A8" w:rsidRDefault="008A42A8" w:rsidP="008A42A8">
      <w:pPr>
        <w:autoSpaceDE w:val="0"/>
        <w:autoSpaceDN w:val="0"/>
        <w:adjustRightInd w:val="0"/>
        <w:jc w:val="center"/>
        <w:rPr>
          <w:b/>
          <w:bCs/>
          <w:u w:val="single"/>
        </w:rPr>
      </w:pPr>
      <w:r>
        <w:t>Рис. 16 – Схемы обвязки манифольдов ПО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56. В шифре ВБА-53-320 цифра 320 обозначает: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вышки, т;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 талевой системы, тс;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допускаемую нагрузку на крюке, тс;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 основания, тс;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максимальную нагрузку на подкронблочную раму, кН;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максимальную нагрузку на ногу вышки, кН.</w:t>
      </w:r>
    </w:p>
    <w:p w:rsidR="008A42A8" w:rsidRPr="002338DD" w:rsidRDefault="008A42A8" w:rsidP="008A42A8">
      <w:pPr>
        <w:autoSpaceDE w:val="0"/>
        <w:autoSpaceDN w:val="0"/>
        <w:adjustRightInd w:val="0"/>
        <w:ind w:left="709"/>
        <w:jc w:val="both"/>
      </w:pPr>
    </w:p>
    <w:p w:rsidR="008A42A8" w:rsidRPr="002338DD" w:rsidRDefault="008A42A8" w:rsidP="008A42A8">
      <w:pPr>
        <w:autoSpaceDE w:val="0"/>
        <w:autoSpaceDN w:val="0"/>
        <w:adjustRightInd w:val="0"/>
        <w:jc w:val="both"/>
      </w:pPr>
      <w:r>
        <w:t>57. В шифре буровых вышек указываются основные параметры:</w:t>
      </w:r>
    </w:p>
    <w:p w:rsidR="008A42A8" w:rsidRDefault="008A42A8" w:rsidP="002A5619">
      <w:pPr>
        <w:pStyle w:val="ab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рабочая (полезная) высота, м и допускаемая нагрузка на крюке, тс;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конструктивная высота, м и грузоподъемность, тс;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высота до верхнего балкона, м и нагрузка на ногу, кН;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высота от уровня земли до кронблока, м и нагрузка на основание, тс;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длина тросовых оттяжек, м и усилие в ветви каната, кН.</w:t>
      </w:r>
    </w:p>
    <w:p w:rsidR="008A42A8" w:rsidRDefault="008A42A8" w:rsidP="008A42A8"/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58. Мачтовые буровых вышки имеют шифр: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left="360"/>
        <w:jc w:val="both"/>
      </w:pPr>
      <w:r>
        <w:t xml:space="preserve">1) ВБА; 2) ВМА; 3) ВУ; 4) ВМР; 5) УМ-ОГР; 6) ВМП; </w:t>
      </w:r>
    </w:p>
    <w:p w:rsidR="008A42A8" w:rsidRDefault="008A42A8" w:rsidP="008A42A8"/>
    <w:p w:rsidR="008A42A8" w:rsidRDefault="008A42A8" w:rsidP="008A42A8">
      <w:r>
        <w:t>59. На рис. 17 «Буровая вышка» изображен тип вышки: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башенная;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мачтовая А-образная;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мачтовая П-образная;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четырёхопорная;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открытой передней гранью;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башенно-мачтовая.</w:t>
      </w:r>
    </w:p>
    <w:p w:rsidR="008A42A8" w:rsidRDefault="008A42A8" w:rsidP="008A42A8"/>
    <w:p w:rsidR="008A42A8" w:rsidRDefault="008A42A8" w:rsidP="008A42A8">
      <w:pPr>
        <w:jc w:val="center"/>
      </w:pPr>
      <w:r>
        <w:rPr>
          <w:noProof/>
        </w:rPr>
        <w:drawing>
          <wp:inline distT="0" distB="0" distL="0" distR="0" wp14:anchorId="1B9F7E42" wp14:editId="50BB7581">
            <wp:extent cx="1613507" cy="2208362"/>
            <wp:effectExtent l="0" t="0" r="635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485" cy="2208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jc w:val="center"/>
      </w:pPr>
      <w:r>
        <w:t>Рис. 17 – Буровая вышка</w:t>
      </w:r>
    </w:p>
    <w:p w:rsidR="008A42A8" w:rsidRDefault="008A42A8" w:rsidP="008A42A8"/>
    <w:p w:rsidR="008A42A8" w:rsidRDefault="008A42A8" w:rsidP="008A42A8">
      <w:pPr>
        <w:jc w:val="both"/>
      </w:pPr>
    </w:p>
    <w:p w:rsidR="008A42A8" w:rsidRDefault="008A42A8" w:rsidP="008A42A8">
      <w:r>
        <w:t>60. На рис. 18 «Основание типа ОБ-53М» укажите номер позиции:</w:t>
      </w:r>
    </w:p>
    <w:p w:rsidR="008A42A8" w:rsidRDefault="008A42A8" w:rsidP="002A5619">
      <w:pPr>
        <w:pStyle w:val="ab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«подроторные балки».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«кронштейн с поворотной опорой».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«шаровая опора».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/>
    <w:p w:rsidR="008A42A8" w:rsidRDefault="008A42A8" w:rsidP="008A42A8"/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0122E7F7" wp14:editId="33299399">
            <wp:extent cx="3358551" cy="1350056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6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86" cy="135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18 – Основание типа ОБ-53М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61. На рис. 19 «Схема пневмоуправления буровой установкой»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«воздухоосушитель». 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«компрессор».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«воздухосборник».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«шинно-пневматическая муфта».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«масло-влагоотделитель».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«пневмоцилиндр».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«обратный клапан».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5E2DC835" wp14:editId="1D667664">
            <wp:extent cx="3427730" cy="1840230"/>
            <wp:effectExtent l="0" t="0" r="127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730" cy="184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19. Схема пневмоуправления буровой установкой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62. На рис. 20 «Шинно-пневматическая муфта»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«резиновый баллон».</w:t>
      </w:r>
    </w:p>
    <w:p w:rsidR="008A42A8" w:rsidRDefault="008A42A8" w:rsidP="002A5619">
      <w:pPr>
        <w:pStyle w:val="ab"/>
        <w:widowControl w:val="0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«фрикционные накладки». </w:t>
      </w:r>
    </w:p>
    <w:p w:rsidR="008A42A8" w:rsidRDefault="008A42A8" w:rsidP="002A5619">
      <w:pPr>
        <w:pStyle w:val="ab"/>
        <w:widowControl w:val="0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«ниппель».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619F98F5" wp14:editId="42BBE3D1">
            <wp:extent cx="1161415" cy="2570480"/>
            <wp:effectExtent l="0" t="0" r="63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415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20. Шинно-пневматическая муфта</w:t>
      </w:r>
    </w:p>
    <w:p w:rsidR="008A42A8" w:rsidRDefault="008A42A8" w:rsidP="008A42A8">
      <w:pPr>
        <w:widowControl w:val="0"/>
        <w:autoSpaceDE w:val="0"/>
        <w:autoSpaceDN w:val="0"/>
        <w:adjustRightInd w:val="0"/>
      </w:pPr>
    </w:p>
    <w:p w:rsidR="008A42A8" w:rsidRDefault="008A42A8" w:rsidP="008A42A8">
      <w:pPr>
        <w:widowControl w:val="0"/>
        <w:autoSpaceDE w:val="0"/>
        <w:autoSpaceDN w:val="0"/>
        <w:adjustRightInd w:val="0"/>
      </w:pPr>
      <w:r>
        <w:t>63. На рис. 21 «Вертлюжок-разрядник»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«шарикоподшипники». 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«шпиндель». 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«корпус разрядника». 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«корпус вертлюжка».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166519EC" wp14:editId="3FA02C34">
            <wp:extent cx="2564765" cy="2047240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65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21. Вертлюжок-разрядник</w:t>
      </w:r>
    </w:p>
    <w:p w:rsidR="008A42A8" w:rsidRDefault="008A42A8" w:rsidP="008A42A8">
      <w:pPr>
        <w:pStyle w:val="af8"/>
        <w:ind w:firstLine="708"/>
        <w:rPr>
          <w:b/>
        </w:rPr>
      </w:pPr>
    </w:p>
    <w:p w:rsidR="008A42A8" w:rsidRDefault="008A42A8" w:rsidP="008A42A8">
      <w:pPr>
        <w:pStyle w:val="af8"/>
        <w:ind w:firstLine="708"/>
        <w:rPr>
          <w:b/>
        </w:rPr>
      </w:pPr>
    </w:p>
    <w:p w:rsidR="008A42A8" w:rsidRPr="004F586C" w:rsidRDefault="008A42A8" w:rsidP="008A42A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sz w:val="24"/>
          <w:szCs w:val="24"/>
        </w:rPr>
        <w:t>6</w:t>
      </w:r>
      <w:r>
        <w:rPr>
          <w:sz w:val="24"/>
          <w:szCs w:val="24"/>
        </w:rPr>
        <w:t>4</w:t>
      </w:r>
      <w:r w:rsidRPr="004F586C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4F586C">
        <w:rPr>
          <w:color w:val="000000"/>
          <w:sz w:val="24"/>
          <w:szCs w:val="24"/>
        </w:rPr>
        <w:t>На вышках мачтового типа монтаж кронблока выполняется:</w:t>
      </w:r>
    </w:p>
    <w:p w:rsidR="008A42A8" w:rsidRPr="004F586C" w:rsidRDefault="008A42A8" w:rsidP="008A42A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1) после подъема вышки в вертикальное положение;</w:t>
      </w:r>
    </w:p>
    <w:p w:rsidR="008A42A8" w:rsidRPr="004F586C" w:rsidRDefault="008A42A8" w:rsidP="008F063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2) в горизонтальном положении при соединении мачт между собой;</w:t>
      </w:r>
    </w:p>
    <w:p w:rsidR="008A42A8" w:rsidRPr="004F586C" w:rsidRDefault="008A42A8" w:rsidP="008F063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3) в наклонном положении вышки;</w:t>
      </w:r>
    </w:p>
    <w:p w:rsidR="008A42A8" w:rsidRPr="00DD5EF9" w:rsidRDefault="008A42A8" w:rsidP="008F063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4) перед соединением</w:t>
      </w:r>
      <w:r>
        <w:rPr>
          <w:color w:val="000000"/>
          <w:szCs w:val="28"/>
        </w:rPr>
        <w:t xml:space="preserve"> </w:t>
      </w:r>
      <w:r w:rsidRPr="00DD5EF9">
        <w:rPr>
          <w:color w:val="000000"/>
          <w:sz w:val="24"/>
          <w:szCs w:val="24"/>
        </w:rPr>
        <w:t>мачт в вертикальном положении.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 w:rsidRPr="004F586C">
        <w:rPr>
          <w:color w:val="000000"/>
        </w:rPr>
        <w:t>6</w:t>
      </w:r>
      <w:r>
        <w:rPr>
          <w:color w:val="000000"/>
        </w:rPr>
        <w:t>5</w:t>
      </w:r>
      <w:r w:rsidRPr="004F586C">
        <w:rPr>
          <w:color w:val="000000"/>
        </w:rPr>
        <w:t>.</w:t>
      </w:r>
      <w:r>
        <w:rPr>
          <w:color w:val="000000"/>
        </w:rPr>
        <w:t xml:space="preserve"> При</w:t>
      </w:r>
      <w:r w:rsidRPr="004F586C">
        <w:rPr>
          <w:color w:val="000000"/>
          <w:sz w:val="28"/>
          <w:szCs w:val="28"/>
        </w:rPr>
        <w:t xml:space="preserve"> </w:t>
      </w:r>
      <w:r w:rsidRPr="004F586C">
        <w:rPr>
          <w:color w:val="000000"/>
        </w:rPr>
        <w:t xml:space="preserve">монтаже </w:t>
      </w:r>
      <w:r>
        <w:rPr>
          <w:color w:val="000000"/>
        </w:rPr>
        <w:t xml:space="preserve">башенных </w:t>
      </w:r>
      <w:r w:rsidRPr="004F586C">
        <w:rPr>
          <w:color w:val="000000"/>
        </w:rPr>
        <w:t>вышек методом сверху вниз с помощью подъёмников Кершенбаума крон</w:t>
      </w:r>
      <w:r>
        <w:rPr>
          <w:color w:val="000000"/>
        </w:rPr>
        <w:t>блок монтируется: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rPr>
          <w:color w:val="000000"/>
        </w:rPr>
        <w:tab/>
        <w:t>1) после сборки вышки поъемником;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 xml:space="preserve">2) </w:t>
      </w:r>
      <w:r w:rsidRPr="004F586C">
        <w:rPr>
          <w:color w:val="000000"/>
        </w:rPr>
        <w:t>сразу на подкронблочной раме верхней секции вышки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3) в процессе монтажа нижней секции вышки;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4) при монтаже балкона верхового рабочего.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rPr>
          <w:color w:val="000000"/>
        </w:rPr>
        <w:t xml:space="preserve">   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rPr>
          <w:color w:val="000000"/>
        </w:rPr>
        <w:t>66. Перед монтажом талевой системы башенной вышки: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rPr>
          <w:color w:val="000000"/>
        </w:rPr>
        <w:tab/>
        <w:t xml:space="preserve">1) </w:t>
      </w:r>
      <w:r w:rsidRPr="001B4ECF">
        <w:t>проверяют крепление кронблока к подкронблочной раме</w:t>
      </w:r>
      <w: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ab/>
        <w:t xml:space="preserve">2) </w:t>
      </w:r>
      <w:r w:rsidRPr="001B4ECF">
        <w:t>талевый блок укладывают в центре основания вышки</w:t>
      </w:r>
      <w: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ab/>
        <w:t xml:space="preserve">3) </w:t>
      </w:r>
      <w:r w:rsidRPr="001B4ECF">
        <w:t>ходовая ветвь талевого каната поднимается до кронблока</w:t>
      </w:r>
      <w: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ab/>
        <w:t>4) проверяют температуру подшипников талевого блока.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 xml:space="preserve">67. </w:t>
      </w:r>
      <w:r w:rsidRPr="002338DD">
        <w:t>При оснастке мачтовых вышек в горизонтальном положении</w:t>
      </w:r>
      <w:r>
        <w:t>: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 xml:space="preserve">1) </w:t>
      </w:r>
      <w:r w:rsidRPr="002338DD">
        <w:t>талевый блок укладывают спереди основания вышки</w:t>
      </w:r>
      <w:r>
        <w:t>.</w:t>
      </w:r>
      <w:r w:rsidRPr="002338DD">
        <w:t xml:space="preserve"> 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>2) с</w:t>
      </w:r>
      <w:r w:rsidRPr="002338DD">
        <w:t xml:space="preserve"> кронблока и талевого блока снимают предохранительные щиты. 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>3) б</w:t>
      </w:r>
      <w:r w:rsidRPr="002338DD">
        <w:t xml:space="preserve">ухту с канатом устанавливают спереди основания на специальное приспособление, имеющее ось. 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>4) к</w:t>
      </w:r>
      <w:r w:rsidRPr="002338DD">
        <w:t>онец каната заправляют в механизм для крепления неподвижной ветви и после этого производят оснастку шкивов согласно выбранной схеме.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>68. Правильно ли показаны этапы сборки башенной вышки с помощью подъемника Кершенбаума на рис. 22 и укажите правильную последовательность: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tab/>
        <w:t xml:space="preserve">а) </w:t>
      </w:r>
      <w:r w:rsidRPr="00415A0F">
        <w:rPr>
          <w:color w:val="000000"/>
        </w:rPr>
        <w:t>поднятая вышка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>
        <w:rPr>
          <w:color w:val="000000"/>
        </w:rPr>
        <w:tab/>
        <w:t>б)</w:t>
      </w:r>
      <w:r w:rsidRPr="00415A0F">
        <w:rPr>
          <w:color w:val="000000"/>
        </w:rPr>
        <w:t xml:space="preserve"> сборка верхней секции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>в)</w:t>
      </w:r>
      <w:r w:rsidRPr="00395ED9">
        <w:rPr>
          <w:color w:val="000000"/>
        </w:rPr>
        <w:t xml:space="preserve"> </w:t>
      </w:r>
      <w:r w:rsidRPr="00415A0F">
        <w:rPr>
          <w:color w:val="000000"/>
        </w:rPr>
        <w:t>подъем секции вышки с балконом</w:t>
      </w:r>
      <w:r>
        <w:rPr>
          <w:color w:val="000000"/>
        </w:rPr>
        <w:t>.</w:t>
      </w:r>
    </w:p>
    <w:p w:rsidR="008A42A8" w:rsidRDefault="008A42A8" w:rsidP="008A42A8">
      <w:pPr>
        <w:shd w:val="clear" w:color="auto" w:fill="FFFFFF"/>
        <w:spacing w:line="276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object w:dxaOrig="4860" w:dyaOrig="4560">
          <v:shape id="_x0000_i1026" type="#_x0000_t75" style="width:174.75pt;height:165pt" o:ole="">
            <v:imagedata r:id="rId50" o:title="" cropleft="6182f" cropright="7649f" gain="234057f" blacklevel="-1966f"/>
          </v:shape>
          <o:OLEObject Type="Embed" ProgID="Word.Picture.8" ShapeID="_x0000_i1026" DrawAspect="Content" ObjectID="_1718193036" r:id="rId51"/>
        </w:object>
      </w:r>
    </w:p>
    <w:p w:rsidR="008A42A8" w:rsidRPr="00415A0F" w:rsidRDefault="008A42A8" w:rsidP="008A42A8">
      <w:pPr>
        <w:shd w:val="clear" w:color="auto" w:fill="FFFFFF"/>
        <w:spacing w:line="276" w:lineRule="auto"/>
        <w:ind w:firstLine="709"/>
        <w:jc w:val="both"/>
      </w:pPr>
      <w:r>
        <w:rPr>
          <w:color w:val="000000"/>
        </w:rPr>
        <w:t>Рис.  22</w:t>
      </w:r>
      <w:r w:rsidRPr="00415A0F">
        <w:rPr>
          <w:color w:val="000000"/>
        </w:rPr>
        <w:t xml:space="preserve"> – Схема сборки вышки башенного типа при помощи подъемника:</w:t>
      </w:r>
    </w:p>
    <w:p w:rsidR="008A42A8" w:rsidRDefault="008A42A8" w:rsidP="008A42A8">
      <w:pPr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 xml:space="preserve">69. </w:t>
      </w:r>
      <w:r w:rsidRPr="00395ED9">
        <w:t>Мачтовые вышки собирают в горизонтальном положении и под</w:t>
      </w:r>
      <w:r w:rsidRPr="00395ED9">
        <w:softHyphen/>
        <w:t>нимают в вертикальное положение при помощи специальных механизмов подъема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  <w:rPr>
          <w:sz w:val="28"/>
          <w:szCs w:val="28"/>
        </w:rPr>
      </w:pPr>
      <w:r>
        <w:t xml:space="preserve">1) </w:t>
      </w:r>
      <w:r w:rsidRPr="00395ED9">
        <w:t>подъёмной стрелы</w:t>
      </w:r>
      <w:r>
        <w:t>; 2) подъемного крана; 3)</w:t>
      </w:r>
      <w:r w:rsidRPr="00395ED9">
        <w:t xml:space="preserve"> портала</w:t>
      </w:r>
      <w:r>
        <w:t>; 4) вертолета.</w:t>
      </w:r>
    </w:p>
    <w:p w:rsidR="008A42A8" w:rsidRPr="00395ED9" w:rsidRDefault="008A42A8" w:rsidP="008A42A8">
      <w:pPr>
        <w:pStyle w:val="af8"/>
        <w:spacing w:line="276" w:lineRule="auto"/>
        <w:rPr>
          <w:sz w:val="24"/>
          <w:szCs w:val="2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 xml:space="preserve">70. </w:t>
      </w:r>
      <w:r w:rsidRPr="00DE4374">
        <w:t>Основания буровых установок</w:t>
      </w:r>
      <w:r w:rsidRPr="00DE4374">
        <w:rPr>
          <w:b/>
        </w:rPr>
        <w:t xml:space="preserve"> </w:t>
      </w:r>
      <w:r w:rsidRPr="00DE4374">
        <w:t>предназначены для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 xml:space="preserve">1) </w:t>
      </w:r>
      <w:r w:rsidRPr="00DE4374">
        <w:t>размещения и креп</w:t>
      </w:r>
      <w:r>
        <w:t>ления на них оборудования;</w:t>
      </w:r>
      <w:r w:rsidRPr="00DE4374"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2)</w:t>
      </w:r>
      <w:r w:rsidRPr="00DE4374">
        <w:t xml:space="preserve"> транс</w:t>
      </w:r>
      <w:r w:rsidRPr="00DE4374">
        <w:softHyphen/>
        <w:t>портировк</w:t>
      </w:r>
      <w:r>
        <w:t>и</w:t>
      </w:r>
      <w:r w:rsidRPr="00DE4374">
        <w:t xml:space="preserve"> </w:t>
      </w:r>
      <w:r>
        <w:t xml:space="preserve">блоков </w:t>
      </w:r>
      <w:r w:rsidRPr="00DE4374">
        <w:t>на специальных транспортных средствах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 xml:space="preserve">3) </w:t>
      </w:r>
      <w:r w:rsidRPr="00DE4374">
        <w:t>размещ</w:t>
      </w:r>
      <w:r>
        <w:t>ения бурильных, обсадных труб, долот;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4) разборки оборудования на более мелкие узлы;</w:t>
      </w:r>
    </w:p>
    <w:p w:rsidR="008A42A8" w:rsidRDefault="008A42A8" w:rsidP="008A42A8">
      <w:pPr>
        <w:spacing w:line="276" w:lineRule="auto"/>
        <w:jc w:val="both"/>
      </w:pPr>
    </w:p>
    <w:p w:rsidR="008A42A8" w:rsidRDefault="008A42A8" w:rsidP="008A42A8">
      <w:pPr>
        <w:spacing w:line="276" w:lineRule="auto"/>
        <w:jc w:val="both"/>
      </w:pPr>
      <w:r>
        <w:t xml:space="preserve">71. </w:t>
      </w:r>
      <w:r w:rsidRPr="00DE4374">
        <w:t xml:space="preserve">Основания разделяются на: </w:t>
      </w:r>
    </w:p>
    <w:p w:rsidR="008A42A8" w:rsidRDefault="008A42A8" w:rsidP="008A42A8">
      <w:pPr>
        <w:spacing w:line="276" w:lineRule="auto"/>
        <w:ind w:firstLine="708"/>
        <w:jc w:val="both"/>
      </w:pPr>
      <w:r>
        <w:t xml:space="preserve">1) </w:t>
      </w:r>
      <w:r w:rsidRPr="00DE4374">
        <w:t xml:space="preserve">крупноблочные, </w:t>
      </w:r>
      <w:r>
        <w:t xml:space="preserve">2) </w:t>
      </w:r>
      <w:r w:rsidRPr="00DE4374">
        <w:t>мелкоблочные</w:t>
      </w:r>
      <w:r>
        <w:t>,</w:t>
      </w:r>
      <w:r w:rsidRPr="00DE4374">
        <w:t xml:space="preserve"> </w:t>
      </w:r>
      <w:r>
        <w:t>3)</w:t>
      </w:r>
      <w:r w:rsidRPr="00DE4374">
        <w:t xml:space="preserve"> комбиниро</w:t>
      </w:r>
      <w:r>
        <w:t>ванные, 4) одно- и многоэтажные.</w:t>
      </w:r>
    </w:p>
    <w:p w:rsidR="008A42A8" w:rsidRDefault="008A42A8" w:rsidP="008A42A8">
      <w:pPr>
        <w:spacing w:line="276" w:lineRule="auto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t xml:space="preserve">72. </w:t>
      </w:r>
      <w:r w:rsidRPr="00824B4D">
        <w:t>Под буровые вышки и оборудование фундаменты в основном сооружают нескольких типов (рис.</w:t>
      </w:r>
      <w:r>
        <w:t xml:space="preserve"> 23). Правильно расставьте обозначения:</w:t>
      </w:r>
      <w:r w:rsidRPr="00824B4D"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бетонные или железобетонные блоки на песчаной подушке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бетонные, бутобетонные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деревянные брусья на бе</w:t>
      </w:r>
      <w:r w:rsidRPr="00824B4D">
        <w:softHyphen/>
        <w:t>тонном блоке</w:t>
      </w:r>
      <w:r>
        <w:t>;</w:t>
      </w:r>
      <w:r w:rsidRPr="00824B4D"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свайные</w:t>
      </w:r>
      <w:r>
        <w:t>;</w:t>
      </w:r>
      <w:r w:rsidRPr="00824B4D">
        <w:t xml:space="preserve">   </w:t>
      </w:r>
    </w:p>
    <w:p w:rsidR="008A42A8" w:rsidRPr="00824B4D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деревянные брусья на песчаной подушке</w:t>
      </w:r>
      <w:r>
        <w:t>.</w:t>
      </w:r>
    </w:p>
    <w:p w:rsidR="008A42A8" w:rsidRPr="00824B4D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center"/>
      </w:pPr>
      <w:r w:rsidRPr="00824B4D">
        <w:rPr>
          <w:noProof/>
        </w:rPr>
        <w:drawing>
          <wp:inline distT="0" distB="0" distL="0" distR="0" wp14:anchorId="677E6ACF" wp14:editId="77D46694">
            <wp:extent cx="2968831" cy="1689344"/>
            <wp:effectExtent l="0" t="0" r="3175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38" cy="169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 w:rsidRPr="00B22162">
        <w:lastRenderedPageBreak/>
        <w:t>7</w:t>
      </w:r>
      <w:r>
        <w:t>3</w:t>
      </w:r>
      <w:r w:rsidRPr="00B22162">
        <w:t>. Агрегатный способ сооружения буровых при</w:t>
      </w:r>
      <w:r w:rsidRPr="00B22162">
        <w:softHyphen/>
        <w:t>меняется:</w:t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 w:rsidRPr="00B22162">
        <w:t>1) когда невозможно транспортировать крупные блоки на дальние расстояния: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а</w:t>
      </w:r>
      <w:r w:rsidRPr="00B22162">
        <w:t>) из-за пересечённости рельефа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б)</w:t>
      </w:r>
      <w:r w:rsidRPr="00B22162">
        <w:t xml:space="preserve"> слабой несущей способности грунта; </w:t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в) когда идет дождь или снег;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 w:rsidRPr="00B22162">
        <w:t>2) при выполнении первичного монтажа новых БУ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а)</w:t>
      </w:r>
      <w:r w:rsidRPr="00B22162">
        <w:t xml:space="preserve"> с одновременным комплектованием крупных и мелких блоков на основаниях</w:t>
      </w:r>
      <w:r>
        <w:t>;</w:t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б) с разъединением агрегатов на узлы.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 xml:space="preserve">74. </w:t>
      </w:r>
      <w:r w:rsidRPr="00EC0A6E">
        <w:t>Для буровых установок с цепным приводом ротора от лебедок место  установки лебедки определяют по расстоянию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1)</w:t>
      </w:r>
      <w:r w:rsidRPr="00EC0A6E">
        <w:t xml:space="preserve"> </w:t>
      </w:r>
      <w:r>
        <w:t>от края ротора до ведомого вала лебедки;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 xml:space="preserve">2) </w:t>
      </w:r>
      <w:r w:rsidRPr="00EC0A6E">
        <w:t>от центра ротора до средней плоскости между зубьями цепного колеса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3) от клиньев ротора до ведущего вала лебедки;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4) от лебедки до ротора.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t xml:space="preserve">75. </w:t>
      </w:r>
      <w:r w:rsidRPr="009F1249">
        <w:rPr>
          <w:color w:val="000000"/>
        </w:rPr>
        <w:t>Ротор монтируют</w:t>
      </w:r>
      <w:r>
        <w:rPr>
          <w:color w:val="000000"/>
        </w:rPr>
        <w:t>: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1) на полу буровой установки;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 xml:space="preserve">2) </w:t>
      </w:r>
      <w:r w:rsidRPr="009F1249">
        <w:rPr>
          <w:color w:val="000000"/>
        </w:rPr>
        <w:t>на специальных металлических (подроторных) балках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3) на высоких деревянных подставках;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4) на железобетонном основании.</w:t>
      </w:r>
      <w:r w:rsidRPr="009F1249">
        <w:rPr>
          <w:color w:val="000000"/>
        </w:rPr>
        <w:t xml:space="preserve"> 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</w:p>
    <w:p w:rsidR="008A42A8" w:rsidRPr="008F0638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color w:val="000000"/>
        </w:rPr>
        <w:t>7</w:t>
      </w:r>
      <w:r>
        <w:rPr>
          <w:color w:val="000000"/>
        </w:rPr>
        <w:t>6</w:t>
      </w:r>
      <w:r w:rsidRPr="0048071D">
        <w:rPr>
          <w:color w:val="000000"/>
        </w:rPr>
        <w:t xml:space="preserve">. </w:t>
      </w:r>
      <w:r w:rsidRPr="008F0638">
        <w:rPr>
          <w:bCs/>
        </w:rPr>
        <w:t>В состав противовыбросового оборудования входят: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>1) превенторы (кольцевой, плашечный или вращающийся);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48071D">
        <w:rPr>
          <w:bCs/>
        </w:rPr>
        <w:tab/>
        <w:t>2) стволовая часть:</w:t>
      </w:r>
      <w:r w:rsidRPr="0048071D">
        <w:rPr>
          <w:bCs/>
          <w:i/>
          <w:iCs/>
        </w:rPr>
        <w:tab/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>3) манифольды для обвязки стволовой части;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>4) станция гидроуправления превенторами и манифольдом;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>5) вспомогательный пульт (пульт-дублёр);</w:t>
      </w:r>
    </w:p>
    <w:p w:rsidR="008A42A8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>6) система ручного управления (карданные штанги, штурвалы, укрытие)</w:t>
      </w:r>
      <w:r>
        <w:rPr>
          <w:bCs/>
        </w:rPr>
        <w:t>.</w:t>
      </w:r>
    </w:p>
    <w:p w:rsidR="008A42A8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rPr>
          <w:bCs/>
        </w:rPr>
        <w:t xml:space="preserve">77. </w:t>
      </w:r>
      <w:r w:rsidRPr="0048071D">
        <w:t>Монтаж противовыбросового оборудования</w:t>
      </w:r>
      <w:r>
        <w:t xml:space="preserve"> выполняют следующим образом: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1) н</w:t>
      </w:r>
      <w:r w:rsidRPr="0048071D">
        <w:t xml:space="preserve">а </w:t>
      </w:r>
      <w:r>
        <w:t xml:space="preserve">кондуктор </w:t>
      </w:r>
      <w:r w:rsidRPr="0048071D">
        <w:t>устанавливают колонный фланец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2)</w:t>
      </w:r>
      <w:r w:rsidRPr="0048071D">
        <w:t xml:space="preserve"> </w:t>
      </w:r>
      <w:r>
        <w:t>к</w:t>
      </w:r>
      <w:r w:rsidRPr="0048071D">
        <w:t xml:space="preserve"> фланцу присоединяют крестовину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3)</w:t>
      </w:r>
      <w:r w:rsidRPr="0048071D">
        <w:t xml:space="preserve"> на </w:t>
      </w:r>
      <w:r>
        <w:t xml:space="preserve">ней </w:t>
      </w:r>
      <w:r w:rsidRPr="0048071D">
        <w:t>монтируют превенто</w:t>
      </w:r>
      <w:r>
        <w:t>ры;</w:t>
      </w:r>
      <w:r w:rsidRPr="0048071D">
        <w:t xml:space="preserve"> </w:t>
      </w:r>
    </w:p>
    <w:p w:rsidR="008A42A8" w:rsidRPr="0048071D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4) н</w:t>
      </w:r>
      <w:r w:rsidRPr="0048071D">
        <w:t>ад превенторами ставят двухфланцевую катушку и разъемный желоб</w:t>
      </w:r>
      <w:r>
        <w:t xml:space="preserve"> для</w:t>
      </w:r>
      <w:r w:rsidRPr="0048071D">
        <w:t xml:space="preserve"> соедин</w:t>
      </w:r>
      <w:r>
        <w:t>ения</w:t>
      </w:r>
      <w:r w:rsidRPr="0048071D">
        <w:t xml:space="preserve"> с циркуляционной системой.</w:t>
      </w:r>
    </w:p>
    <w:p w:rsidR="008A42A8" w:rsidRPr="0048071D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</w:pPr>
      <w:r>
        <w:t>5) п</w:t>
      </w:r>
      <w:r w:rsidRPr="0048071D">
        <w:t>осле монтажа превенторов собирают манифольд по установленной схеме..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>79</w:t>
      </w:r>
      <w:r w:rsidRPr="00FC4735">
        <w:t xml:space="preserve">. </w:t>
      </w:r>
      <w:r>
        <w:t>На буровых установках используются следующие типы буровых насосов: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1) двухцилиндровые тройного действия;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2) трехцилиндровые одинарного действия;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3) двухцилиндровые двойного действия;</w:t>
      </w:r>
    </w:p>
    <w:p w:rsidR="00247D6E" w:rsidRPr="00FD768F" w:rsidRDefault="008A42A8" w:rsidP="00FD768F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 xml:space="preserve">4) четырех </w:t>
      </w:r>
      <w:r w:rsidR="00FD768F">
        <w:t>цилиндровые одинарного действия</w:t>
      </w:r>
    </w:p>
    <w:p w:rsidR="00FD768F" w:rsidRDefault="00FD768F" w:rsidP="00FD768F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p w:rsidR="00AE5B01" w:rsidRDefault="00AE5B01" w:rsidP="00AE5B01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:rsidR="00AE5B01" w:rsidRDefault="00AE5B01" w:rsidP="00AE5B01">
      <w:pPr>
        <w:spacing w:line="276" w:lineRule="auto"/>
        <w:jc w:val="center"/>
        <w:rPr>
          <w:b/>
          <w:sz w:val="28"/>
          <w:szCs w:val="28"/>
        </w:rPr>
      </w:pPr>
    </w:p>
    <w:p w:rsidR="00AE5B01" w:rsidRPr="006110CB" w:rsidRDefault="00AE5B01" w:rsidP="00AE5B01">
      <w:pPr>
        <w:ind w:firstLine="709"/>
        <w:jc w:val="both"/>
      </w:pPr>
      <w:r w:rsidRPr="006110CB">
        <w:t>Оценка знаний, умений, навыков обуч</w:t>
      </w:r>
      <w:r>
        <w:t>ающихся по дисциплине «</w:t>
      </w:r>
      <w:r w:rsidRPr="00AE5B01">
        <w:t>Монтаж и эксплуатация бурового оборудования</w:t>
      </w:r>
      <w:r>
        <w:t>»</w:t>
      </w:r>
      <w:r w:rsidRPr="00AE5B01">
        <w:t xml:space="preserve"> </w:t>
      </w:r>
      <w:r w:rsidRPr="006110CB">
        <w:t>производится по видам учебной работы и формам контроля в виде проведения дискуссии</w:t>
      </w:r>
      <w:r>
        <w:t>, тестирования и экзамена.</w:t>
      </w:r>
      <w:r w:rsidRPr="006110CB">
        <w:t xml:space="preserve"> </w:t>
      </w:r>
    </w:p>
    <w:p w:rsidR="00AE5B01" w:rsidRPr="006110CB" w:rsidRDefault="00AE5B01" w:rsidP="00AE5B01">
      <w:pPr>
        <w:ind w:firstLine="709"/>
        <w:jc w:val="both"/>
      </w:pPr>
      <w:r w:rsidRPr="006110CB">
        <w:t xml:space="preserve">Обучающийся получает максимальное количество баллов по видам учебной работы </w:t>
      </w:r>
      <w:r>
        <w:t>и формам контроля, включающий зачёт</w:t>
      </w:r>
      <w:r w:rsidRPr="006110CB">
        <w:t>, если демонстрирует: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полноту знаний теоретического материала;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полноту знаний практического материала, демонстрация умений и навыков решения задач, выполнения заданий;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извлекать и использовать основную информацию из заданных теоретических, научных, справочных, энциклопедических источников;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собирать, систематизировать, анализировать и грамотно использовать информацию из самостоятельно найденных теоретических источников;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самостоятельно решать задачу на основе изученных методов;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ясно, четко, логично и грамотно излагать мысли, делать умозаключения и выводы;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пользоваться ресурсами сети интернет;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</w:t>
      </w:r>
      <w:r w:rsidRPr="006110CB">
        <w:rPr>
          <w:rFonts w:ascii="Times New Roman" w:hAnsi="Times New Roman"/>
          <w:sz w:val="24"/>
          <w:szCs w:val="24"/>
        </w:rPr>
        <w:t xml:space="preserve"> определять, формулировать проблему и находить пути ее решения;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и готовность к использованию прикладных программных средств;</w:t>
      </w:r>
    </w:p>
    <w:p w:rsidR="00AE5B01" w:rsidRPr="006110CB" w:rsidRDefault="00AE5B01" w:rsidP="002A5619">
      <w:pPr>
        <w:pStyle w:val="ab"/>
        <w:numPr>
          <w:ilvl w:val="0"/>
          <w:numId w:val="67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6110CB">
        <w:rPr>
          <w:rFonts w:ascii="Times New Roman" w:hAnsi="Times New Roman"/>
          <w:sz w:val="24"/>
          <w:szCs w:val="24"/>
        </w:rPr>
        <w:t>способность к публичной коммуникации;</w:t>
      </w:r>
    </w:p>
    <w:p w:rsidR="00AE5B01" w:rsidRPr="006110CB" w:rsidRDefault="00AE5B01" w:rsidP="002A5619">
      <w:pPr>
        <w:pStyle w:val="ab"/>
        <w:numPr>
          <w:ilvl w:val="0"/>
          <w:numId w:val="67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6110CB">
        <w:rPr>
          <w:rFonts w:ascii="Times New Roman" w:hAnsi="Times New Roman"/>
          <w:sz w:val="24"/>
          <w:szCs w:val="24"/>
        </w:rPr>
        <w:t>способность эффективно работать самостоятельно и в команде;</w:t>
      </w:r>
    </w:p>
    <w:p w:rsidR="00AE5B01" w:rsidRPr="006110CB" w:rsidRDefault="00AE5B01" w:rsidP="002A5619">
      <w:pPr>
        <w:pStyle w:val="ab"/>
        <w:numPr>
          <w:ilvl w:val="0"/>
          <w:numId w:val="67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6110CB">
        <w:rPr>
          <w:rFonts w:ascii="Times New Roman" w:hAnsi="Times New Roman"/>
          <w:sz w:val="24"/>
          <w:szCs w:val="24"/>
        </w:rPr>
        <w:t>способность интегрировать знания из новых и междисциплинарных областей для решения поставленных задач.</w:t>
      </w:r>
    </w:p>
    <w:p w:rsidR="00AE5B01" w:rsidRPr="006110CB" w:rsidRDefault="00AE5B01" w:rsidP="00AE5B01">
      <w:pPr>
        <w:ind w:firstLine="709"/>
        <w:jc w:val="both"/>
      </w:pPr>
      <w:r w:rsidRPr="006110CB">
        <w:t>0 баллов за определенный вид текущего контроля и промежуточной аттестации ставится при невыполнении указанных критериев</w:t>
      </w:r>
    </w:p>
    <w:p w:rsidR="00AE5B01" w:rsidRPr="006110CB" w:rsidRDefault="00AE5B01" w:rsidP="00AE5B01">
      <w:pPr>
        <w:ind w:firstLine="709"/>
        <w:jc w:val="both"/>
      </w:pPr>
      <w:r w:rsidRPr="006110CB">
        <w:t>Шкала оценивания представляет собой письменные инструкции или разъяснения о действиях или ответах обучающихся, определяет важные компоненты оцениваемой работы и определяется преподавателем в соответствии с задачами контроля самостоятельно.</w:t>
      </w:r>
    </w:p>
    <w:p w:rsidR="00AE5B01" w:rsidRPr="006110CB" w:rsidRDefault="00AE5B01" w:rsidP="00AE5B01">
      <w:pPr>
        <w:ind w:firstLine="709"/>
        <w:jc w:val="both"/>
      </w:pPr>
      <w:r w:rsidRPr="006110CB">
        <w:t>В качестве инструмента проверки используется аналитическая шкала.</w:t>
      </w:r>
    </w:p>
    <w:p w:rsidR="00AE5B01" w:rsidRPr="006110CB" w:rsidRDefault="00AE5B01" w:rsidP="00AE5B01">
      <w:pPr>
        <w:ind w:firstLine="709"/>
        <w:jc w:val="both"/>
      </w:pPr>
      <w:r w:rsidRPr="006110CB">
        <w:t>Аналитическая шкала – используется для открытых заданий с развёрнутым ответом.</w:t>
      </w:r>
    </w:p>
    <w:p w:rsidR="00AE5B01" w:rsidRDefault="00AE5B01" w:rsidP="00AE5B01">
      <w:pPr>
        <w:spacing w:line="276" w:lineRule="auto"/>
        <w:ind w:left="1276" w:hanging="567"/>
        <w:jc w:val="both"/>
        <w:rPr>
          <w:b/>
          <w:bCs/>
        </w:rPr>
      </w:pPr>
      <w:r w:rsidRPr="006110CB">
        <w:rPr>
          <w:b/>
          <w:bCs/>
        </w:rPr>
        <w:t>5.1. Описание показателей и критериев оценивания компетенций на различных этапах их формирования, описание шкал оценивания.</w:t>
      </w:r>
    </w:p>
    <w:p w:rsidR="00AE5B01" w:rsidRPr="006110CB" w:rsidRDefault="00AE5B01" w:rsidP="00AE5B01">
      <w:pPr>
        <w:spacing w:line="276" w:lineRule="auto"/>
        <w:ind w:left="1276" w:hanging="567"/>
        <w:jc w:val="both"/>
        <w:rPr>
          <w:b/>
          <w:bCs/>
        </w:rPr>
      </w:pPr>
    </w:p>
    <w:p w:rsidR="00AE5B01" w:rsidRPr="006110CB" w:rsidRDefault="00AE5B01" w:rsidP="00AE5B01">
      <w:pPr>
        <w:spacing w:line="276" w:lineRule="auto"/>
        <w:ind w:firstLine="709"/>
        <w:jc w:val="both"/>
        <w:rPr>
          <w:b/>
          <w:bCs/>
        </w:rPr>
      </w:pPr>
      <w:r w:rsidRPr="006110CB">
        <w:rPr>
          <w:b/>
          <w:bCs/>
        </w:rPr>
        <w:t>5.1.1. Шкала оценивания за работу обучающегося в семестре</w:t>
      </w:r>
    </w:p>
    <w:p w:rsidR="00AE5B01" w:rsidRPr="006110CB" w:rsidRDefault="00AE5B01" w:rsidP="00AE5B01">
      <w:pPr>
        <w:ind w:firstLine="709"/>
        <w:jc w:val="both"/>
      </w:pPr>
      <w:r w:rsidRPr="006110CB">
        <w:rPr>
          <w:b/>
          <w:bCs/>
        </w:rPr>
        <w:t>Повышенный уровень</w:t>
      </w:r>
      <w:r w:rsidRPr="006110CB">
        <w:t xml:space="preserve"> сформирован у обучающегося при выполнении всех ниже перечисленных требований: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демонстрировал способность самостоятельно и творчески выполнить любой вид учебной работы;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проходил последовательно любой вид учебной работы в срок, указанный преподавателем в течение всего периода обучения дисциплины;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 xml:space="preserve">нет пропусков занятий без уважительной причины; 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продемонстрирован высокий уровень владения материалом и набрал максимальные баллы, соответствующие повышенному уровню;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самостоятельно формулировал цель учебной работы и учебные задачи для выполнения поставленной цели;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lastRenderedPageBreak/>
        <w:t>проявлены превосходные способности применять знания и</w:t>
      </w:r>
      <w:r w:rsidRPr="006110CB">
        <w:rPr>
          <w:rFonts w:ascii="Times New Roman" w:hAnsi="Times New Roman"/>
          <w:bCs/>
          <w:sz w:val="24"/>
          <w:szCs w:val="24"/>
        </w:rPr>
        <w:br/>
        <w:t>умения к выполнению конкретных заданий;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показал высокий уровень сформированности заявленных в рабочей программе компетенций при завершении дисциплины.</w:t>
      </w:r>
    </w:p>
    <w:p w:rsidR="00AE5B01" w:rsidRPr="006110CB" w:rsidRDefault="00AE5B01" w:rsidP="00AE5B01">
      <w:pPr>
        <w:ind w:firstLine="709"/>
        <w:jc w:val="both"/>
      </w:pPr>
      <w:r w:rsidRPr="006110CB">
        <w:rPr>
          <w:b/>
          <w:bCs/>
        </w:rPr>
        <w:t>Пороговый уровень</w:t>
      </w:r>
      <w:r w:rsidRPr="006110CB">
        <w:t xml:space="preserve"> сформирован у обучающегося при выполнении всех ниже перечисленных требований: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демонстрировал желание выполнить различные виды учебной работы при этом испытывает различные трудности;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определенные виды учебной работы проходил индивидуально в дополнительное время, указанные преподавателем, обычно в конце всего периода обучения;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выполнил все виды учебной работы, но не набрал максимальное количество баллов;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проявлены низкие способности применять знания и умения к выполнению</w:t>
      </w:r>
      <w:r w:rsidRPr="006110CB">
        <w:rPr>
          <w:rFonts w:ascii="Times New Roman" w:hAnsi="Times New Roman"/>
          <w:bCs/>
          <w:sz w:val="24"/>
          <w:szCs w:val="24"/>
        </w:rPr>
        <w:br/>
        <w:t>конкретных заданий;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задания выполнены более чем наполовину, присутствуют серьёзные ошибки;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продемонстрирован удовлетворительный уровень владения материалом;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показывает пороговый (удовлетворительный) уровень сформированности заявленных в рабочей программе компетенций при завершении дисциплины.</w:t>
      </w:r>
    </w:p>
    <w:p w:rsidR="00AE5B01" w:rsidRPr="00C25B07" w:rsidRDefault="00AE5B01" w:rsidP="00AE5B01">
      <w:pPr>
        <w:ind w:firstLine="709"/>
        <w:jc w:val="both"/>
        <w:rPr>
          <w:spacing w:val="-6"/>
        </w:rPr>
      </w:pPr>
      <w:r w:rsidRPr="00C25B07">
        <w:t xml:space="preserve">К сдаче </w:t>
      </w:r>
      <w:r>
        <w:t>экзамена</w:t>
      </w:r>
      <w:r w:rsidRPr="00C25B07">
        <w:t xml:space="preserve"> обучающийся допускается при посещении занятий, при участии в дискуссии по темам лекций, выполнении</w:t>
      </w:r>
      <w:r>
        <w:t xml:space="preserve"> лабораторных работ, предоставлении отчетов по лабораторным работам, прохождении собеседовании и выполнении</w:t>
      </w:r>
      <w:r w:rsidRPr="00C25B07">
        <w:t xml:space="preserve"> проверочных заданий по </w:t>
      </w:r>
      <w:r>
        <w:t>лабораторным работам</w:t>
      </w:r>
      <w:r w:rsidRPr="00C25B07">
        <w:t xml:space="preserve">. При этом минимальном количестве баллов должно составлять 41 (пороговый уровень), при максимально возможном количестве баллов – 60 (повышенный уровень). </w:t>
      </w:r>
      <w:r w:rsidRPr="00C25B07">
        <w:rPr>
          <w:spacing w:val="-6"/>
        </w:rPr>
        <w:t xml:space="preserve">Т. е. за </w:t>
      </w:r>
      <w:r w:rsidRPr="00C25B07">
        <w:rPr>
          <w:rFonts w:eastAsia="TimesNewRomanPSMT"/>
        </w:rPr>
        <w:t>весь период обучения дисциплины</w:t>
      </w:r>
      <w:r w:rsidRPr="00C25B07">
        <w:rPr>
          <w:spacing w:val="-6"/>
        </w:rPr>
        <w:t xml:space="preserve"> обучающемуся необходимо выполнить не менее 68 % работ, запланированных в рабочей программе дисциплины.</w:t>
      </w:r>
    </w:p>
    <w:p w:rsidR="00AE5B01" w:rsidRPr="00C25B07" w:rsidRDefault="00AE5B01" w:rsidP="00AE5B01">
      <w:pPr>
        <w:ind w:firstLine="709"/>
        <w:contextualSpacing/>
        <w:jc w:val="both"/>
        <w:rPr>
          <w:color w:val="000000"/>
        </w:rPr>
      </w:pPr>
      <w:bookmarkStart w:id="1" w:name="_Hlk14003645"/>
      <w:r w:rsidRPr="00C25B07">
        <w:rPr>
          <w:color w:val="000000"/>
        </w:rPr>
        <w:t>Промежуточные баллы не допускаются для следующих видов работ:</w:t>
      </w:r>
    </w:p>
    <w:p w:rsidR="00AE5B01" w:rsidRPr="00C25B07" w:rsidRDefault="00AE5B01" w:rsidP="002A5619">
      <w:pPr>
        <w:numPr>
          <w:ilvl w:val="0"/>
          <w:numId w:val="68"/>
        </w:numPr>
        <w:contextualSpacing/>
        <w:jc w:val="both"/>
        <w:rPr>
          <w:color w:val="000000"/>
        </w:rPr>
      </w:pPr>
      <w:r w:rsidRPr="00C25B07">
        <w:rPr>
          <w:color w:val="000000"/>
        </w:rPr>
        <w:t xml:space="preserve">участие </w:t>
      </w:r>
      <w:r>
        <w:rPr>
          <w:color w:val="000000"/>
        </w:rPr>
        <w:t xml:space="preserve">в </w:t>
      </w:r>
      <w:r w:rsidRPr="00C25B07">
        <w:rPr>
          <w:color w:val="000000"/>
        </w:rPr>
        <w:t>дискуссии;</w:t>
      </w:r>
    </w:p>
    <w:p w:rsidR="00AE5B01" w:rsidRDefault="00AE5B01" w:rsidP="002A5619">
      <w:pPr>
        <w:numPr>
          <w:ilvl w:val="0"/>
          <w:numId w:val="68"/>
        </w:numPr>
        <w:contextualSpacing/>
        <w:jc w:val="both"/>
        <w:rPr>
          <w:color w:val="000000"/>
        </w:rPr>
      </w:pPr>
      <w:r w:rsidRPr="009137B5">
        <w:rPr>
          <w:color w:val="000000"/>
        </w:rPr>
        <w:t xml:space="preserve">прохождение собеседования и выполнение проверочных заданий </w:t>
      </w:r>
      <w:r>
        <w:rPr>
          <w:color w:val="000000"/>
        </w:rPr>
        <w:t>.</w:t>
      </w:r>
    </w:p>
    <w:p w:rsidR="00AE5B01" w:rsidRPr="00C25B07" w:rsidRDefault="00AE5B01" w:rsidP="00AE5B01">
      <w:pPr>
        <w:ind w:firstLine="709"/>
        <w:jc w:val="both"/>
      </w:pPr>
      <w:r w:rsidRPr="00C25B07">
        <w:t xml:space="preserve">На получение </w:t>
      </w:r>
      <w:r>
        <w:rPr>
          <w:b/>
        </w:rPr>
        <w:t xml:space="preserve">зкзамена </w:t>
      </w:r>
      <w:r w:rsidRPr="00C25B07">
        <w:t>автоматом обучающийся может претендовать в том случае, если он выполнил полный набор работ, предусмотренных РПД согласно повышенному уровню</w:t>
      </w:r>
      <w:r>
        <w:t>.</w:t>
      </w:r>
    </w:p>
    <w:p w:rsidR="00AE5B01" w:rsidRPr="00C25B07" w:rsidRDefault="00AE5B01" w:rsidP="00AE5B01">
      <w:pPr>
        <w:jc w:val="both"/>
        <w:rPr>
          <w:b/>
          <w:bCs/>
        </w:rPr>
      </w:pPr>
      <w:r>
        <w:br w:type="page"/>
      </w:r>
      <w:bookmarkEnd w:id="1"/>
      <w:r w:rsidRPr="00C25B07">
        <w:rPr>
          <w:b/>
          <w:bCs/>
        </w:rPr>
        <w:lastRenderedPageBreak/>
        <w:t xml:space="preserve"> </w:t>
      </w:r>
    </w:p>
    <w:p w:rsidR="00AE5B01" w:rsidRPr="00C25B07" w:rsidRDefault="00AE5B01" w:rsidP="00AE5B01">
      <w:pPr>
        <w:ind w:left="1276" w:hanging="567"/>
        <w:jc w:val="both"/>
        <w:rPr>
          <w:b/>
          <w:bCs/>
        </w:rPr>
      </w:pPr>
      <w:r w:rsidRPr="00C25B07">
        <w:rPr>
          <w:b/>
          <w:bCs/>
        </w:rPr>
        <w:t>5.1.2 Шкала оценивания за ответы студента на вопрос экзаменационного билета</w:t>
      </w:r>
    </w:p>
    <w:p w:rsidR="00AE5B01" w:rsidRPr="00CC4380" w:rsidRDefault="00AE5B01" w:rsidP="00AE5B01">
      <w:pPr>
        <w:ind w:firstLine="709"/>
        <w:jc w:val="both"/>
      </w:pPr>
      <w:bookmarkStart w:id="2" w:name="_Hlk520136562"/>
      <w:r w:rsidRPr="00CC4380">
        <w:t>Экзамен проводится в письменном виде, Билет содержит три вопроса. Оценка за экзамен выставляется совокупно в зависимости от ответов на вопросы в билете, где каждый ответ билета оценивается по следующим критериям: «отлично», «хорошо», «удовлетворительно», «неудовлетворительно»</w:t>
      </w:r>
      <w:r>
        <w:t>.</w:t>
      </w:r>
    </w:p>
    <w:bookmarkEnd w:id="2"/>
    <w:p w:rsidR="00AE5B01" w:rsidRPr="00C25B07" w:rsidRDefault="00AE5B01" w:rsidP="00AE5B01">
      <w:pPr>
        <w:ind w:firstLine="709"/>
        <w:jc w:val="both"/>
      </w:pPr>
      <w:r>
        <w:t>Оценка</w:t>
      </w:r>
      <w:r w:rsidRPr="00C25B07">
        <w:t xml:space="preserve"> «</w:t>
      </w:r>
      <w:r w:rsidRPr="00C25B07">
        <w:rPr>
          <w:b/>
          <w:bCs/>
        </w:rPr>
        <w:t>отлично</w:t>
      </w:r>
      <w:r w:rsidRPr="00C25B07">
        <w:t>» получает обучающийся, если при проверке 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>
        <w:t xml:space="preserve"> </w:t>
      </w:r>
      <w:r w:rsidRPr="00C25B07">
        <w:t>правильно даны ответы на все заданные вопросы экзаменационного билета;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высокий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  <w:rPr>
          <w:rFonts w:eastAsia="TimesNewRomanPSMT"/>
        </w:rPr>
      </w:pPr>
      <w:r w:rsidRPr="00C25B07">
        <w:t>показывает систематизированные и полные знания по основным разделам дисциплины</w:t>
      </w:r>
      <w:r w:rsidRPr="00C25B07">
        <w:rPr>
          <w:rFonts w:eastAsia="TimesNewRomanPSMT"/>
        </w:rPr>
        <w:t>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  <w:rPr>
          <w:rFonts w:eastAsia="TimesNewRomanPSMT"/>
        </w:rPr>
      </w:pPr>
      <w:r w:rsidRPr="00C25B07">
        <w:t>присутствуют</w:t>
      </w:r>
      <w:r w:rsidRPr="00C25B07">
        <w:rPr>
          <w:rFonts w:eastAsia="TimesNewRomanPSMT"/>
        </w:rPr>
        <w:t xml:space="preserve"> все рисунки (схемы) с обозначениями и расшифровкой, если требуется в вопросе, или приводит дополнительный рисунок для раскрытия темы вопроса;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систематически грамотное и логически правильное изложение ответа на вопросы с точки зрения русского языка;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превосходные способности применять знания и умения к выполнению конкретных заданий;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успешно выполнил практическое задание (задачу) и правильно обосновывает её решение;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глубокое усвоение основной и дополнительной литературы, которая рекомендована рабочей программой дисциплины;</w:t>
      </w:r>
    </w:p>
    <w:p w:rsidR="00AE5B01" w:rsidRPr="00C25B07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При выполнении всего вышенаписанного, можно сказать, что обучающийся показывает </w:t>
      </w:r>
      <w:r w:rsidRPr="00C25B07">
        <w:rPr>
          <w:rFonts w:eastAsia="TimesNewRomanPSMT"/>
        </w:rPr>
        <w:t>высокий уровень сформированности заявленных в рабочей программе компетенций.</w:t>
      </w:r>
    </w:p>
    <w:p w:rsidR="00AE5B01" w:rsidRPr="00C25B07" w:rsidRDefault="00AE5B01" w:rsidP="00AE5B01">
      <w:pPr>
        <w:ind w:firstLine="709"/>
        <w:jc w:val="both"/>
      </w:pPr>
      <w:r w:rsidRPr="00C25B07">
        <w:t>Оценку «</w:t>
      </w:r>
      <w:r w:rsidRPr="00C25B07">
        <w:rPr>
          <w:b/>
          <w:bCs/>
        </w:rPr>
        <w:t>хорошо</w:t>
      </w:r>
      <w:r w:rsidRPr="00C25B07">
        <w:t>» получает обучающийся, если при проверке 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правильно даны ответы на большую часть вопросов экзаменационного билета, присутствуют незначительные ошибки;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хороший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присутствуют некоторые неточности в рисунке (рисунках) или в обозначениях и расшифровках;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систематически грамотное и логически правильное изложение ответа на вопросы с точки зрения русского языка;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средние способности применять знания и умения к выполнению конкретных заданий;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успешно выполнил практические задания и правильно обосновывает её решение;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усвоение основной и дополнительной литературы, которая рекомендована рабочей программой по дисциплине.</w:t>
      </w:r>
    </w:p>
    <w:p w:rsidR="00AE5B01" w:rsidRPr="00C25B07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При выполнении всего вышенаписанного, можно сказать, что обучающийся показывает </w:t>
      </w:r>
      <w:r w:rsidRPr="00C25B07">
        <w:rPr>
          <w:rFonts w:eastAsia="TimesNewRomanPSMT"/>
        </w:rPr>
        <w:t>средний уровень сформированности заявленных в рабочей программе компетенций.</w:t>
      </w:r>
    </w:p>
    <w:p w:rsidR="00AE5B01" w:rsidRPr="00C25B07" w:rsidRDefault="00AE5B01" w:rsidP="00AE5B01">
      <w:pPr>
        <w:ind w:firstLine="709"/>
        <w:jc w:val="both"/>
      </w:pPr>
      <w:r w:rsidRPr="00C25B07">
        <w:t>Оценку «</w:t>
      </w:r>
      <w:r w:rsidRPr="00C25B07">
        <w:rPr>
          <w:b/>
          <w:bCs/>
        </w:rPr>
        <w:t>удовлетворительно</w:t>
      </w:r>
      <w:r w:rsidRPr="00C25B07">
        <w:t>» получает обучающийся, если при проверке 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 xml:space="preserve">правильно даны ответы наполовину вопросов экзаменационного билета, присутствуют серьезные ошибки; 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удовлетворительный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не устойчивые знания соответствующей терминологии, используемой в учебном материале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lastRenderedPageBreak/>
        <w:t>показывает не полные знания по основным разделам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присутствуют существенные неточности в рисунке или рисунках, могут отсутствовать обозначения или расшифровки;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низкие способности применять знания и умения к выполнению конкретных заданий;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выполнил практическое задание серьезными ошибками;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усвоение только основной литературы, которая рекомендована рабочей программой по дисциплине;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не высокий уровень культуры исполнения заданий студентом, близкий к пограничному уровню.</w:t>
      </w:r>
    </w:p>
    <w:p w:rsidR="00AE5B01" w:rsidRPr="00C25B07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При выполнении всего вышенаписанного, можно сказать, что обучающийся показывает </w:t>
      </w:r>
      <w:r w:rsidRPr="00C25B07">
        <w:rPr>
          <w:rFonts w:eastAsia="TimesNewRomanPSMT"/>
        </w:rPr>
        <w:t>пороговый уровень сформированности заявленных в рабочей программе компетенций.</w:t>
      </w:r>
    </w:p>
    <w:p w:rsidR="00AE5B01" w:rsidRPr="00C25B07" w:rsidRDefault="00AE5B01" w:rsidP="00AE5B01">
      <w:pPr>
        <w:ind w:firstLine="709"/>
        <w:jc w:val="both"/>
        <w:rPr>
          <w:bCs/>
        </w:rPr>
      </w:pPr>
      <w:r w:rsidRPr="00C25B07">
        <w:t>Оценку «</w:t>
      </w:r>
      <w:r w:rsidRPr="00C25B07">
        <w:rPr>
          <w:b/>
          <w:bCs/>
        </w:rPr>
        <w:t>неудовлетворительно</w:t>
      </w:r>
      <w:r w:rsidRPr="00C25B07">
        <w:t xml:space="preserve">» получает обучающийся, если при проверке </w:t>
      </w:r>
      <w:r w:rsidRPr="00C25B07">
        <w:rPr>
          <w:bCs/>
        </w:rPr>
        <w:t>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ответы даны менее, чем наполовину вопросов экзаменационного билета;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неудовлетворительный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неполные знания по основным разделам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отсутствие знаний соответствующей терминологии, используемой в учебном материале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отсутствует рисунок к ответу на вопрос, если требуется в вопросе, или присутствует рисунок, но без обозначений и расшифровки;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не показывает грамотное изложение ответа на вопросы с точки зрения русского языка;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не показывает усвоение основной литературы, которая рекомендована рабочей программой по дисциплине;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недостаточные способности применять знания и умения к выполнению конкретных заданий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не справился с выполнением практической задачи.</w:t>
      </w:r>
    </w:p>
    <w:p w:rsidR="00AE5B01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Обучающийся показывает </w:t>
      </w:r>
      <w:r w:rsidRPr="00C25B07">
        <w:rPr>
          <w:rFonts w:eastAsia="TimesNewRomanPSMT"/>
        </w:rPr>
        <w:t>низкий уровень сформированности заявленных в рабочей программе компетенций, не достигающего порогового.</w:t>
      </w:r>
    </w:p>
    <w:p w:rsidR="00AE5B01" w:rsidRDefault="00AE5B01" w:rsidP="00AE5B01">
      <w:pPr>
        <w:ind w:firstLine="709"/>
        <w:jc w:val="both"/>
      </w:pPr>
      <w:r>
        <w:t>Необходимо отметить, что обязательно учитывается уровень сформированности компетенций в течении семестра и соответственно оценивание обучающегося за работу в семестре. Оценка в целом за изучение дисциплины, которая и выставляется в зачетную книжку обучающегося, вычисляется как среднее арифметическое между оценкой за работу в семестре и оценкой за экзамен.</w:t>
      </w:r>
    </w:p>
    <w:p w:rsidR="00AE5B01" w:rsidRPr="00BA3A61" w:rsidRDefault="00AE5B01" w:rsidP="00AE5B01">
      <w:pPr>
        <w:spacing w:line="360" w:lineRule="auto"/>
        <w:ind w:left="720"/>
      </w:pPr>
    </w:p>
    <w:p w:rsidR="00AE5B01" w:rsidRPr="002725D8" w:rsidRDefault="00AE5B01" w:rsidP="00AE5B01">
      <w:pPr>
        <w:spacing w:line="276" w:lineRule="auto"/>
        <w:rPr>
          <w:b/>
          <w:sz w:val="28"/>
          <w:szCs w:val="28"/>
        </w:rPr>
      </w:pPr>
    </w:p>
    <w:p w:rsidR="00AE5B01" w:rsidRPr="00775A0E" w:rsidRDefault="00AE5B01" w:rsidP="00AE5B01">
      <w:pPr>
        <w:spacing w:line="360" w:lineRule="auto"/>
        <w:jc w:val="center"/>
        <w:rPr>
          <w:b/>
          <w:sz w:val="28"/>
          <w:szCs w:val="28"/>
        </w:rPr>
      </w:pPr>
    </w:p>
    <w:p w:rsidR="00AE5B01" w:rsidRDefault="00AE5B01" w:rsidP="00FD768F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sectPr w:rsidR="00AE5B01" w:rsidSect="008A42A8">
      <w:footerReference w:type="default" r:id="rId53"/>
      <w:pgSz w:w="11906" w:h="16838" w:code="9"/>
      <w:pgMar w:top="1134" w:right="850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3516" w:rsidRDefault="00E73516">
      <w:r>
        <w:separator/>
      </w:r>
    </w:p>
  </w:endnote>
  <w:endnote w:type="continuationSeparator" w:id="0">
    <w:p w:rsidR="00E73516" w:rsidRDefault="00E735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07E" w:rsidRDefault="00E9007E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07E" w:rsidRDefault="00E9007E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07E" w:rsidRDefault="00E9007E" w:rsidP="005F23B0">
    <w:pPr>
      <w:pStyle w:val="a5"/>
      <w:jc w:val="right"/>
    </w:pPr>
  </w:p>
  <w:p w:rsidR="00E9007E" w:rsidRPr="005F23B0" w:rsidRDefault="00E9007E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07E" w:rsidRDefault="00E9007E" w:rsidP="005F23B0">
    <w:pPr>
      <w:pStyle w:val="a5"/>
      <w:jc w:val="right"/>
    </w:pPr>
  </w:p>
  <w:p w:rsidR="00E9007E" w:rsidRPr="005F23B0" w:rsidRDefault="00E9007E" w:rsidP="005F23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07E" w:rsidRPr="005F23B0" w:rsidRDefault="00E9007E" w:rsidP="005F23B0">
    <w:pPr>
      <w:pStyle w:val="a5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007E" w:rsidRDefault="00E9007E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3516" w:rsidRDefault="00E73516">
      <w:r>
        <w:separator/>
      </w:r>
    </w:p>
  </w:footnote>
  <w:footnote w:type="continuationSeparator" w:id="0">
    <w:p w:rsidR="00E73516" w:rsidRDefault="00E7351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5010DD"/>
    <w:multiLevelType w:val="hybridMultilevel"/>
    <w:tmpl w:val="B5308480"/>
    <w:lvl w:ilvl="0" w:tplc="90E4E3E2">
      <w:start w:val="1"/>
      <w:numFmt w:val="decimal"/>
      <w:lvlText w:val="%1)"/>
      <w:lvlJc w:val="left"/>
      <w:pPr>
        <w:ind w:left="1068" w:hanging="360"/>
      </w:pPr>
      <w:rPr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874D8E"/>
    <w:multiLevelType w:val="hybridMultilevel"/>
    <w:tmpl w:val="F250ADC0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2">
    <w:nsid w:val="05B64CC7"/>
    <w:multiLevelType w:val="hybridMultilevel"/>
    <w:tmpl w:val="569C304E"/>
    <w:lvl w:ilvl="0" w:tplc="24E27A86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6A33CB7"/>
    <w:multiLevelType w:val="hybridMultilevel"/>
    <w:tmpl w:val="DDDCCE3C"/>
    <w:lvl w:ilvl="0" w:tplc="2BFE2762">
      <w:start w:val="1"/>
      <w:numFmt w:val="decimal"/>
      <w:lvlText w:val="%1)"/>
      <w:lvlJc w:val="left"/>
      <w:pPr>
        <w:ind w:left="2418" w:hanging="99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7DD5AF9"/>
    <w:multiLevelType w:val="hybridMultilevel"/>
    <w:tmpl w:val="81F07D52"/>
    <w:lvl w:ilvl="0" w:tplc="AB9AD44C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50225B"/>
    <w:multiLevelType w:val="hybridMultilevel"/>
    <w:tmpl w:val="65EED13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8F72073"/>
    <w:multiLevelType w:val="hybridMultilevel"/>
    <w:tmpl w:val="2BB88A94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7">
    <w:nsid w:val="09F2446D"/>
    <w:multiLevelType w:val="hybridMultilevel"/>
    <w:tmpl w:val="76D417D4"/>
    <w:lvl w:ilvl="0" w:tplc="C95ECEA4">
      <w:start w:val="1"/>
      <w:numFmt w:val="decimal"/>
      <w:lvlText w:val="%1)"/>
      <w:lvlJc w:val="left"/>
      <w:pPr>
        <w:ind w:left="774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94" w:hanging="360"/>
      </w:pPr>
    </w:lvl>
    <w:lvl w:ilvl="2" w:tplc="0419001B">
      <w:start w:val="1"/>
      <w:numFmt w:val="lowerRoman"/>
      <w:lvlText w:val="%3."/>
      <w:lvlJc w:val="right"/>
      <w:pPr>
        <w:ind w:left="2214" w:hanging="180"/>
      </w:pPr>
    </w:lvl>
    <w:lvl w:ilvl="3" w:tplc="0419000F">
      <w:start w:val="1"/>
      <w:numFmt w:val="decimal"/>
      <w:lvlText w:val="%4."/>
      <w:lvlJc w:val="left"/>
      <w:pPr>
        <w:ind w:left="2934" w:hanging="360"/>
      </w:pPr>
    </w:lvl>
    <w:lvl w:ilvl="4" w:tplc="04190019">
      <w:start w:val="1"/>
      <w:numFmt w:val="lowerLetter"/>
      <w:lvlText w:val="%5."/>
      <w:lvlJc w:val="left"/>
      <w:pPr>
        <w:ind w:left="3654" w:hanging="360"/>
      </w:pPr>
    </w:lvl>
    <w:lvl w:ilvl="5" w:tplc="0419001B">
      <w:start w:val="1"/>
      <w:numFmt w:val="lowerRoman"/>
      <w:lvlText w:val="%6."/>
      <w:lvlJc w:val="right"/>
      <w:pPr>
        <w:ind w:left="4374" w:hanging="180"/>
      </w:pPr>
    </w:lvl>
    <w:lvl w:ilvl="6" w:tplc="0419000F">
      <w:start w:val="1"/>
      <w:numFmt w:val="decimal"/>
      <w:lvlText w:val="%7."/>
      <w:lvlJc w:val="left"/>
      <w:pPr>
        <w:ind w:left="5094" w:hanging="360"/>
      </w:pPr>
    </w:lvl>
    <w:lvl w:ilvl="7" w:tplc="04190019">
      <w:start w:val="1"/>
      <w:numFmt w:val="lowerLetter"/>
      <w:lvlText w:val="%8."/>
      <w:lvlJc w:val="left"/>
      <w:pPr>
        <w:ind w:left="5814" w:hanging="360"/>
      </w:pPr>
    </w:lvl>
    <w:lvl w:ilvl="8" w:tplc="0419001B">
      <w:start w:val="1"/>
      <w:numFmt w:val="lowerRoman"/>
      <w:lvlText w:val="%9."/>
      <w:lvlJc w:val="right"/>
      <w:pPr>
        <w:ind w:left="6534" w:hanging="180"/>
      </w:pPr>
    </w:lvl>
  </w:abstractNum>
  <w:abstractNum w:abstractNumId="8">
    <w:nsid w:val="0AFA40E6"/>
    <w:multiLevelType w:val="hybridMultilevel"/>
    <w:tmpl w:val="0122E31C"/>
    <w:lvl w:ilvl="0" w:tplc="04190001">
      <w:start w:val="1"/>
      <w:numFmt w:val="bullet"/>
      <w:lvlText w:val=""/>
      <w:lvlJc w:val="left"/>
      <w:pPr>
        <w:ind w:left="2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9">
    <w:nsid w:val="0D3307AF"/>
    <w:multiLevelType w:val="hybridMultilevel"/>
    <w:tmpl w:val="1C72C57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DA05A9B"/>
    <w:multiLevelType w:val="hybridMultilevel"/>
    <w:tmpl w:val="27A2CAF2"/>
    <w:lvl w:ilvl="0" w:tplc="D35878CA">
      <w:start w:val="1"/>
      <w:numFmt w:val="decimal"/>
      <w:lvlText w:val="%1)"/>
      <w:lvlJc w:val="left"/>
      <w:pPr>
        <w:ind w:left="1065" w:hanging="360"/>
      </w:pPr>
      <w:rPr>
        <w:vertAlign w:val="baseline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0E6B61D8"/>
    <w:multiLevelType w:val="singleLevel"/>
    <w:tmpl w:val="C95ECEA4"/>
    <w:lvl w:ilvl="0">
      <w:start w:val="1"/>
      <w:numFmt w:val="decimal"/>
      <w:lvlText w:val="%1)"/>
      <w:legacy w:legacy="1" w:legacySpace="0" w:legacyIndent="360"/>
      <w:lvlJc w:val="left"/>
      <w:pPr>
        <w:ind w:left="0" w:firstLine="0"/>
      </w:pPr>
      <w:rPr>
        <w:rFonts w:ascii="Times New Roman CYR" w:hAnsi="Times New Roman CYR" w:cs="Times New Roman CYR" w:hint="default"/>
      </w:rPr>
    </w:lvl>
  </w:abstractNum>
  <w:abstractNum w:abstractNumId="12">
    <w:nsid w:val="14467A0E"/>
    <w:multiLevelType w:val="hybridMultilevel"/>
    <w:tmpl w:val="90580CDC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13">
    <w:nsid w:val="158D6C14"/>
    <w:multiLevelType w:val="hybridMultilevel"/>
    <w:tmpl w:val="329263DC"/>
    <w:lvl w:ilvl="0" w:tplc="D35878CA">
      <w:start w:val="1"/>
      <w:numFmt w:val="decimal"/>
      <w:lvlText w:val="%1)"/>
      <w:lvlJc w:val="left"/>
      <w:pPr>
        <w:ind w:left="1773" w:hanging="360"/>
      </w:pPr>
      <w:rPr>
        <w:vertAlign w:val="baseline"/>
      </w:r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14">
    <w:nsid w:val="15FB776C"/>
    <w:multiLevelType w:val="hybridMultilevel"/>
    <w:tmpl w:val="59D23084"/>
    <w:lvl w:ilvl="0" w:tplc="4BDE1B3E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18924CCD"/>
    <w:multiLevelType w:val="hybridMultilevel"/>
    <w:tmpl w:val="32B01344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17">
    <w:nsid w:val="1E1F388F"/>
    <w:multiLevelType w:val="hybridMultilevel"/>
    <w:tmpl w:val="F03E02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F676EB5"/>
    <w:multiLevelType w:val="hybridMultilevel"/>
    <w:tmpl w:val="C42C50D4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19">
    <w:nsid w:val="20842956"/>
    <w:multiLevelType w:val="hybridMultilevel"/>
    <w:tmpl w:val="FB7EC57E"/>
    <w:lvl w:ilvl="0" w:tplc="A5AC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0CC764C"/>
    <w:multiLevelType w:val="hybridMultilevel"/>
    <w:tmpl w:val="0580578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21">
    <w:nsid w:val="24904E88"/>
    <w:multiLevelType w:val="hybridMultilevel"/>
    <w:tmpl w:val="2AEAACAE"/>
    <w:lvl w:ilvl="0" w:tplc="2BFE2762">
      <w:start w:val="1"/>
      <w:numFmt w:val="decimal"/>
      <w:lvlText w:val="%1)"/>
      <w:lvlJc w:val="left"/>
      <w:pPr>
        <w:ind w:left="1698" w:hanging="99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250276E5"/>
    <w:multiLevelType w:val="hybridMultilevel"/>
    <w:tmpl w:val="264CA036"/>
    <w:lvl w:ilvl="0" w:tplc="1E5896E6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3">
    <w:nsid w:val="254040F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4">
    <w:nsid w:val="285A3BB6"/>
    <w:multiLevelType w:val="hybridMultilevel"/>
    <w:tmpl w:val="747E9B8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8EA575B"/>
    <w:multiLevelType w:val="hybridMultilevel"/>
    <w:tmpl w:val="1270D762"/>
    <w:lvl w:ilvl="0" w:tplc="A59AA058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9D3454C"/>
    <w:multiLevelType w:val="hybridMultilevel"/>
    <w:tmpl w:val="180873C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BAD3637"/>
    <w:multiLevelType w:val="hybridMultilevel"/>
    <w:tmpl w:val="238CF400"/>
    <w:lvl w:ilvl="0" w:tplc="C95ECEA4">
      <w:start w:val="1"/>
      <w:numFmt w:val="decimal"/>
      <w:lvlText w:val="%1)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BD0045E"/>
    <w:multiLevelType w:val="hybridMultilevel"/>
    <w:tmpl w:val="9A3A28D6"/>
    <w:lvl w:ilvl="0" w:tplc="04190011">
      <w:start w:val="1"/>
      <w:numFmt w:val="decimal"/>
      <w:lvlText w:val="%1)"/>
      <w:lvlJc w:val="left"/>
      <w:pPr>
        <w:ind w:left="928" w:hanging="360"/>
      </w:pPr>
    </w:lvl>
    <w:lvl w:ilvl="1" w:tplc="1734A1AC">
      <w:start w:val="1"/>
      <w:numFmt w:val="decimal"/>
      <w:lvlText w:val="%2)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C8658BC"/>
    <w:multiLevelType w:val="hybridMultilevel"/>
    <w:tmpl w:val="B8A64D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DCB0491"/>
    <w:multiLevelType w:val="hybridMultilevel"/>
    <w:tmpl w:val="A732C8BA"/>
    <w:lvl w:ilvl="0" w:tplc="A59AA058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E577C32"/>
    <w:multiLevelType w:val="hybridMultilevel"/>
    <w:tmpl w:val="A61862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0BF5753"/>
    <w:multiLevelType w:val="hybridMultilevel"/>
    <w:tmpl w:val="DA847C0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1350558"/>
    <w:multiLevelType w:val="hybridMultilevel"/>
    <w:tmpl w:val="7F2EA88A"/>
    <w:lvl w:ilvl="0" w:tplc="C95ECEA4">
      <w:start w:val="1"/>
      <w:numFmt w:val="decimal"/>
      <w:lvlText w:val="%1)"/>
      <w:lvlJc w:val="left"/>
      <w:pPr>
        <w:ind w:left="862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863" w:hanging="360"/>
      </w:pPr>
    </w:lvl>
    <w:lvl w:ilvl="2" w:tplc="0419001B">
      <w:start w:val="1"/>
      <w:numFmt w:val="lowerRoman"/>
      <w:lvlText w:val="%3."/>
      <w:lvlJc w:val="right"/>
      <w:pPr>
        <w:ind w:left="2583" w:hanging="180"/>
      </w:pPr>
    </w:lvl>
    <w:lvl w:ilvl="3" w:tplc="0419000F">
      <w:start w:val="1"/>
      <w:numFmt w:val="decimal"/>
      <w:lvlText w:val="%4."/>
      <w:lvlJc w:val="left"/>
      <w:pPr>
        <w:ind w:left="3303" w:hanging="360"/>
      </w:pPr>
    </w:lvl>
    <w:lvl w:ilvl="4" w:tplc="04190019">
      <w:start w:val="1"/>
      <w:numFmt w:val="lowerLetter"/>
      <w:lvlText w:val="%5."/>
      <w:lvlJc w:val="left"/>
      <w:pPr>
        <w:ind w:left="4023" w:hanging="360"/>
      </w:pPr>
    </w:lvl>
    <w:lvl w:ilvl="5" w:tplc="0419001B">
      <w:start w:val="1"/>
      <w:numFmt w:val="lowerRoman"/>
      <w:lvlText w:val="%6."/>
      <w:lvlJc w:val="right"/>
      <w:pPr>
        <w:ind w:left="4743" w:hanging="180"/>
      </w:pPr>
    </w:lvl>
    <w:lvl w:ilvl="6" w:tplc="0419000F">
      <w:start w:val="1"/>
      <w:numFmt w:val="decimal"/>
      <w:lvlText w:val="%7."/>
      <w:lvlJc w:val="left"/>
      <w:pPr>
        <w:ind w:left="5463" w:hanging="360"/>
      </w:pPr>
    </w:lvl>
    <w:lvl w:ilvl="7" w:tplc="04190019">
      <w:start w:val="1"/>
      <w:numFmt w:val="lowerLetter"/>
      <w:lvlText w:val="%8."/>
      <w:lvlJc w:val="left"/>
      <w:pPr>
        <w:ind w:left="6183" w:hanging="360"/>
      </w:pPr>
    </w:lvl>
    <w:lvl w:ilvl="8" w:tplc="0419001B">
      <w:start w:val="1"/>
      <w:numFmt w:val="lowerRoman"/>
      <w:lvlText w:val="%9."/>
      <w:lvlJc w:val="right"/>
      <w:pPr>
        <w:ind w:left="6903" w:hanging="180"/>
      </w:pPr>
    </w:lvl>
  </w:abstractNum>
  <w:abstractNum w:abstractNumId="34">
    <w:nsid w:val="351768A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5">
    <w:nsid w:val="360F2582"/>
    <w:multiLevelType w:val="hybridMultilevel"/>
    <w:tmpl w:val="674ADA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665065A"/>
    <w:multiLevelType w:val="hybridMultilevel"/>
    <w:tmpl w:val="82F464E6"/>
    <w:lvl w:ilvl="0" w:tplc="C7D26A1C">
      <w:start w:val="1"/>
      <w:numFmt w:val="decimal"/>
      <w:lvlText w:val="%1)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36952D3E"/>
    <w:multiLevelType w:val="hybridMultilevel"/>
    <w:tmpl w:val="F42028DC"/>
    <w:lvl w:ilvl="0" w:tplc="F05A71B0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8">
    <w:nsid w:val="37A3313E"/>
    <w:multiLevelType w:val="hybridMultilevel"/>
    <w:tmpl w:val="20CCAF40"/>
    <w:lvl w:ilvl="0" w:tplc="879875B6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9">
    <w:nsid w:val="388A37EF"/>
    <w:multiLevelType w:val="hybridMultilevel"/>
    <w:tmpl w:val="992CB352"/>
    <w:lvl w:ilvl="0" w:tplc="182E0CBA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39F65F97"/>
    <w:multiLevelType w:val="hybridMultilevel"/>
    <w:tmpl w:val="01902E56"/>
    <w:lvl w:ilvl="0" w:tplc="04190011">
      <w:start w:val="1"/>
      <w:numFmt w:val="decimal"/>
      <w:lvlText w:val="%1)"/>
      <w:lvlJc w:val="left"/>
      <w:pPr>
        <w:ind w:left="644" w:hanging="360"/>
      </w:pPr>
      <w:rPr>
        <w:sz w:val="28"/>
        <w:szCs w:val="28"/>
        <w:vertAlign w:val="baseline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3A1E4499"/>
    <w:multiLevelType w:val="hybridMultilevel"/>
    <w:tmpl w:val="D340E24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42">
    <w:nsid w:val="3A4111A5"/>
    <w:multiLevelType w:val="hybridMultilevel"/>
    <w:tmpl w:val="69429146"/>
    <w:lvl w:ilvl="0" w:tplc="712C310C">
      <w:start w:val="1"/>
      <w:numFmt w:val="decimal"/>
      <w:lvlText w:val="%1)"/>
      <w:lvlJc w:val="left"/>
      <w:pPr>
        <w:ind w:left="1065" w:hanging="360"/>
      </w:p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43">
    <w:nsid w:val="3B242013"/>
    <w:multiLevelType w:val="hybridMultilevel"/>
    <w:tmpl w:val="E266E272"/>
    <w:lvl w:ilvl="0" w:tplc="712C310C">
      <w:start w:val="1"/>
      <w:numFmt w:val="decimal"/>
      <w:lvlText w:val="%1)"/>
      <w:lvlJc w:val="left"/>
      <w:pPr>
        <w:ind w:left="1065" w:hanging="360"/>
      </w:p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44">
    <w:nsid w:val="3D0C26E0"/>
    <w:multiLevelType w:val="hybridMultilevel"/>
    <w:tmpl w:val="3BE66E66"/>
    <w:lvl w:ilvl="0" w:tplc="04190001">
      <w:start w:val="1"/>
      <w:numFmt w:val="bullet"/>
      <w:lvlText w:val=""/>
      <w:lvlJc w:val="left"/>
      <w:pPr>
        <w:ind w:left="39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6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8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84" w:hanging="360"/>
      </w:pPr>
      <w:rPr>
        <w:rFonts w:ascii="Wingdings" w:hAnsi="Wingdings" w:hint="default"/>
      </w:rPr>
    </w:lvl>
  </w:abstractNum>
  <w:abstractNum w:abstractNumId="45">
    <w:nsid w:val="3DBB72F2"/>
    <w:multiLevelType w:val="hybridMultilevel"/>
    <w:tmpl w:val="F0E64C1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428E067E"/>
    <w:multiLevelType w:val="hybridMultilevel"/>
    <w:tmpl w:val="6FA68ED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2FA2C01"/>
    <w:multiLevelType w:val="hybridMultilevel"/>
    <w:tmpl w:val="B2A61B58"/>
    <w:lvl w:ilvl="0" w:tplc="2D9AFA94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48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4B4728D8"/>
    <w:multiLevelType w:val="hybridMultilevel"/>
    <w:tmpl w:val="FAB22C3E"/>
    <w:lvl w:ilvl="0" w:tplc="AB9AD44C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50">
    <w:nsid w:val="53651EAE"/>
    <w:multiLevelType w:val="hybridMultilevel"/>
    <w:tmpl w:val="476C8CC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51">
    <w:nsid w:val="58FF7BEA"/>
    <w:multiLevelType w:val="hybridMultilevel"/>
    <w:tmpl w:val="03F05894"/>
    <w:lvl w:ilvl="0" w:tplc="90E4E3E2">
      <w:start w:val="1"/>
      <w:numFmt w:val="decimal"/>
      <w:lvlText w:val="%1)"/>
      <w:lvlJc w:val="left"/>
      <w:pPr>
        <w:ind w:left="1068" w:hanging="360"/>
      </w:pPr>
      <w:rPr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5BFE708E"/>
    <w:multiLevelType w:val="hybridMultilevel"/>
    <w:tmpl w:val="AADC624E"/>
    <w:lvl w:ilvl="0" w:tplc="712C310C">
      <w:start w:val="1"/>
      <w:numFmt w:val="decimal"/>
      <w:lvlText w:val="%1)"/>
      <w:lvlJc w:val="left"/>
      <w:pPr>
        <w:ind w:left="1770" w:hanging="360"/>
      </w:p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53">
    <w:nsid w:val="5C8648F6"/>
    <w:multiLevelType w:val="hybridMultilevel"/>
    <w:tmpl w:val="8BDAA3C8"/>
    <w:lvl w:ilvl="0" w:tplc="4BDE1B3E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EB50CF4"/>
    <w:multiLevelType w:val="hybridMultilevel"/>
    <w:tmpl w:val="EA16F5DE"/>
    <w:lvl w:ilvl="0" w:tplc="5F5243EE">
      <w:start w:val="1"/>
      <w:numFmt w:val="decimal"/>
      <w:lvlText w:val="%1)"/>
      <w:lvlJc w:val="left"/>
      <w:pPr>
        <w:ind w:left="1065" w:hanging="360"/>
      </w:p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55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04E5FF9"/>
    <w:multiLevelType w:val="hybridMultilevel"/>
    <w:tmpl w:val="2CD8A14C"/>
    <w:lvl w:ilvl="0" w:tplc="BC685C9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19731F5"/>
    <w:multiLevelType w:val="hybridMultilevel"/>
    <w:tmpl w:val="153AA8B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1A424F6"/>
    <w:multiLevelType w:val="hybridMultilevel"/>
    <w:tmpl w:val="67D828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3213D58"/>
    <w:multiLevelType w:val="hybridMultilevel"/>
    <w:tmpl w:val="88E4323C"/>
    <w:lvl w:ilvl="0" w:tplc="C7D26A1C">
      <w:start w:val="1"/>
      <w:numFmt w:val="decimal"/>
      <w:lvlText w:val="%1)"/>
      <w:lvlJc w:val="left"/>
      <w:pPr>
        <w:ind w:left="1725" w:hanging="100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7F165FE"/>
    <w:multiLevelType w:val="hybridMultilevel"/>
    <w:tmpl w:val="2A0EC49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61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6E5B64B5"/>
    <w:multiLevelType w:val="hybridMultilevel"/>
    <w:tmpl w:val="8B5820EA"/>
    <w:lvl w:ilvl="0" w:tplc="B008A3A6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6F5446F7"/>
    <w:multiLevelType w:val="hybridMultilevel"/>
    <w:tmpl w:val="476A12A8"/>
    <w:lvl w:ilvl="0" w:tplc="CEECDF1A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09F5819"/>
    <w:multiLevelType w:val="hybridMultilevel"/>
    <w:tmpl w:val="9470147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20B4E93"/>
    <w:multiLevelType w:val="hybridMultilevel"/>
    <w:tmpl w:val="39446CF6"/>
    <w:lvl w:ilvl="0" w:tplc="BF3010A4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562738D"/>
    <w:multiLevelType w:val="hybridMultilevel"/>
    <w:tmpl w:val="96DC22FA"/>
    <w:lvl w:ilvl="0" w:tplc="C95ECEA4">
      <w:start w:val="1"/>
      <w:numFmt w:val="decimal"/>
      <w:lvlText w:val="%1)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5BE4EAA"/>
    <w:multiLevelType w:val="hybridMultilevel"/>
    <w:tmpl w:val="34D2E880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68">
    <w:nsid w:val="786A46E1"/>
    <w:multiLevelType w:val="hybridMultilevel"/>
    <w:tmpl w:val="34F4C480"/>
    <w:lvl w:ilvl="0" w:tplc="C95ECEA4">
      <w:start w:val="1"/>
      <w:numFmt w:val="decimal"/>
      <w:lvlText w:val="%1)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35"/>
  </w:num>
  <w:num w:numId="3">
    <w:abstractNumId w:val="31"/>
  </w:num>
  <w:num w:numId="4">
    <w:abstractNumId w:val="23"/>
  </w:num>
  <w:num w:numId="5">
    <w:abstractNumId w:val="58"/>
  </w:num>
  <w:num w:numId="6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1"/>
    <w:lvlOverride w:ilvl="0">
      <w:startOverride w:val="1"/>
    </w:lvlOverride>
  </w:num>
  <w:num w:numId="41">
    <w:abstractNumId w:val="11"/>
    <w:lvlOverride w:ilvl="0">
      <w:lvl w:ilvl="0">
        <w:start w:val="1"/>
        <w:numFmt w:val="decimal"/>
        <w:lvlText w:val="%1)"/>
        <w:legacy w:legacy="1" w:legacySpace="0" w:legacyIndent="360"/>
        <w:lvlJc w:val="left"/>
        <w:pPr>
          <w:ind w:left="0" w:firstLine="0"/>
        </w:pPr>
        <w:rPr>
          <w:rFonts w:ascii="Times New Roman CYR" w:hAnsi="Times New Roman CYR" w:cs="Times New Roman CYR" w:hint="default"/>
        </w:rPr>
      </w:lvl>
    </w:lvlOverride>
  </w:num>
  <w:num w:numId="4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9"/>
  </w:num>
  <w:num w:numId="64">
    <w:abstractNumId w:val="61"/>
  </w:num>
  <w:num w:numId="65">
    <w:abstractNumId w:val="56"/>
  </w:num>
  <w:num w:numId="66">
    <w:abstractNumId w:val="44"/>
  </w:num>
  <w:num w:numId="67">
    <w:abstractNumId w:val="8"/>
  </w:num>
  <w:num w:numId="68">
    <w:abstractNumId w:val="39"/>
  </w:num>
  <w:num w:numId="69">
    <w:abstractNumId w:val="55"/>
  </w:num>
  <w:num w:numId="70">
    <w:abstractNumId w:val="34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2A11"/>
    <w:rsid w:val="00004ABB"/>
    <w:rsid w:val="00013E7B"/>
    <w:rsid w:val="00027647"/>
    <w:rsid w:val="000304FC"/>
    <w:rsid w:val="0004771E"/>
    <w:rsid w:val="00056A56"/>
    <w:rsid w:val="00065E92"/>
    <w:rsid w:val="00067AD8"/>
    <w:rsid w:val="000704B9"/>
    <w:rsid w:val="00081CF1"/>
    <w:rsid w:val="000837EB"/>
    <w:rsid w:val="00094222"/>
    <w:rsid w:val="00097103"/>
    <w:rsid w:val="000A1F71"/>
    <w:rsid w:val="000A4440"/>
    <w:rsid w:val="000A6A8B"/>
    <w:rsid w:val="000A7269"/>
    <w:rsid w:val="000B3BE5"/>
    <w:rsid w:val="000C2718"/>
    <w:rsid w:val="000C3A49"/>
    <w:rsid w:val="000D17EF"/>
    <w:rsid w:val="000D4939"/>
    <w:rsid w:val="000D7577"/>
    <w:rsid w:val="000D7D57"/>
    <w:rsid w:val="000E22AA"/>
    <w:rsid w:val="000E4F95"/>
    <w:rsid w:val="000E5676"/>
    <w:rsid w:val="000E74E2"/>
    <w:rsid w:val="000E7D07"/>
    <w:rsid w:val="000F5917"/>
    <w:rsid w:val="00100F56"/>
    <w:rsid w:val="00126420"/>
    <w:rsid w:val="00137732"/>
    <w:rsid w:val="001423FE"/>
    <w:rsid w:val="00146E86"/>
    <w:rsid w:val="0015171A"/>
    <w:rsid w:val="00154E05"/>
    <w:rsid w:val="0015573C"/>
    <w:rsid w:val="001606C8"/>
    <w:rsid w:val="00160DDD"/>
    <w:rsid w:val="00161369"/>
    <w:rsid w:val="001614B0"/>
    <w:rsid w:val="001626B8"/>
    <w:rsid w:val="00165B9D"/>
    <w:rsid w:val="0017412C"/>
    <w:rsid w:val="00180AD3"/>
    <w:rsid w:val="00192B7F"/>
    <w:rsid w:val="001A0721"/>
    <w:rsid w:val="001A22A5"/>
    <w:rsid w:val="001B1C0D"/>
    <w:rsid w:val="001C14FB"/>
    <w:rsid w:val="001C2180"/>
    <w:rsid w:val="001C252D"/>
    <w:rsid w:val="001D243E"/>
    <w:rsid w:val="001D73C0"/>
    <w:rsid w:val="001E10A6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465BC"/>
    <w:rsid w:val="00247165"/>
    <w:rsid w:val="00247D6E"/>
    <w:rsid w:val="0025497F"/>
    <w:rsid w:val="00257AD2"/>
    <w:rsid w:val="0026485E"/>
    <w:rsid w:val="0027435A"/>
    <w:rsid w:val="0028692A"/>
    <w:rsid w:val="00293710"/>
    <w:rsid w:val="00296CF8"/>
    <w:rsid w:val="00296E7E"/>
    <w:rsid w:val="002A1A52"/>
    <w:rsid w:val="002A3BA3"/>
    <w:rsid w:val="002A4281"/>
    <w:rsid w:val="002A5619"/>
    <w:rsid w:val="002B1660"/>
    <w:rsid w:val="002B5F98"/>
    <w:rsid w:val="002B79B4"/>
    <w:rsid w:val="002C4143"/>
    <w:rsid w:val="002C5FA2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7D31"/>
    <w:rsid w:val="002F107E"/>
    <w:rsid w:val="002F11E8"/>
    <w:rsid w:val="002F390A"/>
    <w:rsid w:val="002F5D49"/>
    <w:rsid w:val="0030122D"/>
    <w:rsid w:val="00304C1F"/>
    <w:rsid w:val="003117E7"/>
    <w:rsid w:val="00312480"/>
    <w:rsid w:val="00322760"/>
    <w:rsid w:val="00323BFD"/>
    <w:rsid w:val="00334289"/>
    <w:rsid w:val="003367C1"/>
    <w:rsid w:val="0034051D"/>
    <w:rsid w:val="00345776"/>
    <w:rsid w:val="003503B7"/>
    <w:rsid w:val="0035143C"/>
    <w:rsid w:val="00353CD6"/>
    <w:rsid w:val="0037128B"/>
    <w:rsid w:val="003719EA"/>
    <w:rsid w:val="00375323"/>
    <w:rsid w:val="0038047B"/>
    <w:rsid w:val="003923E1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4D29"/>
    <w:rsid w:val="00425223"/>
    <w:rsid w:val="00427526"/>
    <w:rsid w:val="00432AA4"/>
    <w:rsid w:val="004433A3"/>
    <w:rsid w:val="0044754F"/>
    <w:rsid w:val="00457217"/>
    <w:rsid w:val="00466BBC"/>
    <w:rsid w:val="00467850"/>
    <w:rsid w:val="00467FAD"/>
    <w:rsid w:val="00470898"/>
    <w:rsid w:val="00476EEE"/>
    <w:rsid w:val="00490BF6"/>
    <w:rsid w:val="0049356B"/>
    <w:rsid w:val="004A00F4"/>
    <w:rsid w:val="004A0C56"/>
    <w:rsid w:val="004B3774"/>
    <w:rsid w:val="004B7AA9"/>
    <w:rsid w:val="004C26C5"/>
    <w:rsid w:val="004C3F6E"/>
    <w:rsid w:val="004E1DFE"/>
    <w:rsid w:val="004E45CC"/>
    <w:rsid w:val="004E73BF"/>
    <w:rsid w:val="004F3605"/>
    <w:rsid w:val="004F4CD1"/>
    <w:rsid w:val="004F7A66"/>
    <w:rsid w:val="00511D6B"/>
    <w:rsid w:val="00512A83"/>
    <w:rsid w:val="00515D26"/>
    <w:rsid w:val="00526470"/>
    <w:rsid w:val="00527383"/>
    <w:rsid w:val="005337F0"/>
    <w:rsid w:val="005339D9"/>
    <w:rsid w:val="00551CF5"/>
    <w:rsid w:val="00555DE6"/>
    <w:rsid w:val="0056504B"/>
    <w:rsid w:val="00565A0A"/>
    <w:rsid w:val="00565C35"/>
    <w:rsid w:val="0056719A"/>
    <w:rsid w:val="005721B5"/>
    <w:rsid w:val="005735A7"/>
    <w:rsid w:val="0057594D"/>
    <w:rsid w:val="00581D71"/>
    <w:rsid w:val="005838A9"/>
    <w:rsid w:val="005900A0"/>
    <w:rsid w:val="005922A2"/>
    <w:rsid w:val="00594F2A"/>
    <w:rsid w:val="005A36DF"/>
    <w:rsid w:val="005A7E02"/>
    <w:rsid w:val="005B03C6"/>
    <w:rsid w:val="005B0F52"/>
    <w:rsid w:val="005B2775"/>
    <w:rsid w:val="005C64B8"/>
    <w:rsid w:val="005D0FD7"/>
    <w:rsid w:val="005E03DA"/>
    <w:rsid w:val="005E2982"/>
    <w:rsid w:val="005E4389"/>
    <w:rsid w:val="005F23B0"/>
    <w:rsid w:val="005F2AA1"/>
    <w:rsid w:val="005F2C39"/>
    <w:rsid w:val="005F3B11"/>
    <w:rsid w:val="006023D3"/>
    <w:rsid w:val="00606535"/>
    <w:rsid w:val="006077F8"/>
    <w:rsid w:val="00610513"/>
    <w:rsid w:val="00613CED"/>
    <w:rsid w:val="00615250"/>
    <w:rsid w:val="006215D3"/>
    <w:rsid w:val="006223CD"/>
    <w:rsid w:val="00626815"/>
    <w:rsid w:val="00635651"/>
    <w:rsid w:val="006360BC"/>
    <w:rsid w:val="00644D70"/>
    <w:rsid w:val="0065162A"/>
    <w:rsid w:val="00654C21"/>
    <w:rsid w:val="00665469"/>
    <w:rsid w:val="00665CD6"/>
    <w:rsid w:val="00665F4A"/>
    <w:rsid w:val="006675AF"/>
    <w:rsid w:val="00691977"/>
    <w:rsid w:val="006923F9"/>
    <w:rsid w:val="00697E89"/>
    <w:rsid w:val="006A5888"/>
    <w:rsid w:val="006B09CC"/>
    <w:rsid w:val="006B1C40"/>
    <w:rsid w:val="006B278D"/>
    <w:rsid w:val="006B3524"/>
    <w:rsid w:val="006B4700"/>
    <w:rsid w:val="006B7CA4"/>
    <w:rsid w:val="006C0147"/>
    <w:rsid w:val="006C0D37"/>
    <w:rsid w:val="006D08BB"/>
    <w:rsid w:val="006D3A07"/>
    <w:rsid w:val="006D5A9E"/>
    <w:rsid w:val="006E01B5"/>
    <w:rsid w:val="006E7E21"/>
    <w:rsid w:val="006F222D"/>
    <w:rsid w:val="006F2FC5"/>
    <w:rsid w:val="006F3F2A"/>
    <w:rsid w:val="006F7594"/>
    <w:rsid w:val="007006B4"/>
    <w:rsid w:val="0070198B"/>
    <w:rsid w:val="00714142"/>
    <w:rsid w:val="007206FE"/>
    <w:rsid w:val="00732BC2"/>
    <w:rsid w:val="0073322F"/>
    <w:rsid w:val="007417AB"/>
    <w:rsid w:val="007425F0"/>
    <w:rsid w:val="007427B1"/>
    <w:rsid w:val="00743029"/>
    <w:rsid w:val="007442D8"/>
    <w:rsid w:val="00747B2C"/>
    <w:rsid w:val="00750157"/>
    <w:rsid w:val="007502EC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3697"/>
    <w:rsid w:val="00793751"/>
    <w:rsid w:val="00795200"/>
    <w:rsid w:val="007962E2"/>
    <w:rsid w:val="00796755"/>
    <w:rsid w:val="007A2872"/>
    <w:rsid w:val="007B1BF8"/>
    <w:rsid w:val="007B5EE9"/>
    <w:rsid w:val="007B7F09"/>
    <w:rsid w:val="007C4194"/>
    <w:rsid w:val="007C6F3F"/>
    <w:rsid w:val="007D5546"/>
    <w:rsid w:val="007D5892"/>
    <w:rsid w:val="007E0725"/>
    <w:rsid w:val="007E17A5"/>
    <w:rsid w:val="007E2C90"/>
    <w:rsid w:val="007E3BEC"/>
    <w:rsid w:val="007E3ED2"/>
    <w:rsid w:val="007F7294"/>
    <w:rsid w:val="00804DAF"/>
    <w:rsid w:val="008053E7"/>
    <w:rsid w:val="008104B3"/>
    <w:rsid w:val="00825222"/>
    <w:rsid w:val="00827614"/>
    <w:rsid w:val="008427D1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83F37"/>
    <w:rsid w:val="008879D2"/>
    <w:rsid w:val="008A09D1"/>
    <w:rsid w:val="008A42A8"/>
    <w:rsid w:val="008A4ACA"/>
    <w:rsid w:val="008B02EA"/>
    <w:rsid w:val="008C06B2"/>
    <w:rsid w:val="008C165F"/>
    <w:rsid w:val="008C3C50"/>
    <w:rsid w:val="008C7BD3"/>
    <w:rsid w:val="008D2C08"/>
    <w:rsid w:val="008F0638"/>
    <w:rsid w:val="008F4025"/>
    <w:rsid w:val="00901D04"/>
    <w:rsid w:val="00902A9F"/>
    <w:rsid w:val="0090792D"/>
    <w:rsid w:val="009139FD"/>
    <w:rsid w:val="00917185"/>
    <w:rsid w:val="009212BF"/>
    <w:rsid w:val="009242AE"/>
    <w:rsid w:val="00932C7A"/>
    <w:rsid w:val="0094333D"/>
    <w:rsid w:val="00943E6E"/>
    <w:rsid w:val="00952BE1"/>
    <w:rsid w:val="00962733"/>
    <w:rsid w:val="009629B9"/>
    <w:rsid w:val="0096783F"/>
    <w:rsid w:val="0098561B"/>
    <w:rsid w:val="00986172"/>
    <w:rsid w:val="0099228E"/>
    <w:rsid w:val="009A18B2"/>
    <w:rsid w:val="009A338A"/>
    <w:rsid w:val="009A5736"/>
    <w:rsid w:val="009B6FA0"/>
    <w:rsid w:val="009C62E1"/>
    <w:rsid w:val="009D344E"/>
    <w:rsid w:val="009E1053"/>
    <w:rsid w:val="009E1E06"/>
    <w:rsid w:val="009E7BB6"/>
    <w:rsid w:val="009E7EA8"/>
    <w:rsid w:val="009F1832"/>
    <w:rsid w:val="00A023F6"/>
    <w:rsid w:val="00A048E1"/>
    <w:rsid w:val="00A10E92"/>
    <w:rsid w:val="00A22B08"/>
    <w:rsid w:val="00A24E45"/>
    <w:rsid w:val="00A2634C"/>
    <w:rsid w:val="00A277E1"/>
    <w:rsid w:val="00A31813"/>
    <w:rsid w:val="00A37997"/>
    <w:rsid w:val="00A478E3"/>
    <w:rsid w:val="00A54ADD"/>
    <w:rsid w:val="00A55994"/>
    <w:rsid w:val="00A55D8F"/>
    <w:rsid w:val="00A60196"/>
    <w:rsid w:val="00A62D8D"/>
    <w:rsid w:val="00A75FED"/>
    <w:rsid w:val="00A816E7"/>
    <w:rsid w:val="00A87BFB"/>
    <w:rsid w:val="00A95E2B"/>
    <w:rsid w:val="00A95E75"/>
    <w:rsid w:val="00A96311"/>
    <w:rsid w:val="00AA7E9B"/>
    <w:rsid w:val="00AB046E"/>
    <w:rsid w:val="00AB5FC4"/>
    <w:rsid w:val="00AC4B4A"/>
    <w:rsid w:val="00AD4510"/>
    <w:rsid w:val="00AD5A1F"/>
    <w:rsid w:val="00AD63FE"/>
    <w:rsid w:val="00AE1D6F"/>
    <w:rsid w:val="00AE5B01"/>
    <w:rsid w:val="00AF5321"/>
    <w:rsid w:val="00AF624A"/>
    <w:rsid w:val="00B0115E"/>
    <w:rsid w:val="00B14CAE"/>
    <w:rsid w:val="00B177E9"/>
    <w:rsid w:val="00B21D37"/>
    <w:rsid w:val="00B30534"/>
    <w:rsid w:val="00B33BAF"/>
    <w:rsid w:val="00B42737"/>
    <w:rsid w:val="00B4439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60AD"/>
    <w:rsid w:val="00B76178"/>
    <w:rsid w:val="00B83268"/>
    <w:rsid w:val="00B91E18"/>
    <w:rsid w:val="00B9492B"/>
    <w:rsid w:val="00BA216B"/>
    <w:rsid w:val="00BB065F"/>
    <w:rsid w:val="00BB4CFF"/>
    <w:rsid w:val="00BC0B64"/>
    <w:rsid w:val="00BC4EF8"/>
    <w:rsid w:val="00BD1E60"/>
    <w:rsid w:val="00BD389D"/>
    <w:rsid w:val="00BD6781"/>
    <w:rsid w:val="00BD6C29"/>
    <w:rsid w:val="00BE1714"/>
    <w:rsid w:val="00BE31E5"/>
    <w:rsid w:val="00BE4787"/>
    <w:rsid w:val="00BE6F85"/>
    <w:rsid w:val="00BF5463"/>
    <w:rsid w:val="00C03C92"/>
    <w:rsid w:val="00C04B06"/>
    <w:rsid w:val="00C05D12"/>
    <w:rsid w:val="00C10D22"/>
    <w:rsid w:val="00C14150"/>
    <w:rsid w:val="00C25CD8"/>
    <w:rsid w:val="00C36E66"/>
    <w:rsid w:val="00C45F95"/>
    <w:rsid w:val="00C55611"/>
    <w:rsid w:val="00C66963"/>
    <w:rsid w:val="00C701DB"/>
    <w:rsid w:val="00C71865"/>
    <w:rsid w:val="00C82DD8"/>
    <w:rsid w:val="00C838BE"/>
    <w:rsid w:val="00C9526A"/>
    <w:rsid w:val="00CA447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676D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7993"/>
    <w:rsid w:val="00D10661"/>
    <w:rsid w:val="00D16A9F"/>
    <w:rsid w:val="00D16CB6"/>
    <w:rsid w:val="00D17C25"/>
    <w:rsid w:val="00D20868"/>
    <w:rsid w:val="00D25AC0"/>
    <w:rsid w:val="00D271D9"/>
    <w:rsid w:val="00D31115"/>
    <w:rsid w:val="00D32249"/>
    <w:rsid w:val="00D441DE"/>
    <w:rsid w:val="00D57832"/>
    <w:rsid w:val="00D741FD"/>
    <w:rsid w:val="00D74469"/>
    <w:rsid w:val="00D75C72"/>
    <w:rsid w:val="00D8107E"/>
    <w:rsid w:val="00D9288D"/>
    <w:rsid w:val="00DA3BA0"/>
    <w:rsid w:val="00DC0164"/>
    <w:rsid w:val="00DC0D82"/>
    <w:rsid w:val="00DD20C4"/>
    <w:rsid w:val="00DD3609"/>
    <w:rsid w:val="00DE2F0C"/>
    <w:rsid w:val="00DE3B78"/>
    <w:rsid w:val="00DF4A62"/>
    <w:rsid w:val="00E04521"/>
    <w:rsid w:val="00E12CE3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73516"/>
    <w:rsid w:val="00E82D87"/>
    <w:rsid w:val="00E86E33"/>
    <w:rsid w:val="00E9007E"/>
    <w:rsid w:val="00E933C9"/>
    <w:rsid w:val="00E95541"/>
    <w:rsid w:val="00E95FF6"/>
    <w:rsid w:val="00E97A71"/>
    <w:rsid w:val="00EA3255"/>
    <w:rsid w:val="00EA4D3C"/>
    <w:rsid w:val="00EA5C98"/>
    <w:rsid w:val="00EA691C"/>
    <w:rsid w:val="00EB5209"/>
    <w:rsid w:val="00EB6DCF"/>
    <w:rsid w:val="00EC1C91"/>
    <w:rsid w:val="00EC3FE5"/>
    <w:rsid w:val="00EC52DD"/>
    <w:rsid w:val="00EC630F"/>
    <w:rsid w:val="00EE03AF"/>
    <w:rsid w:val="00EE2594"/>
    <w:rsid w:val="00EE2B7C"/>
    <w:rsid w:val="00EE51EE"/>
    <w:rsid w:val="00EF075B"/>
    <w:rsid w:val="00F01ACC"/>
    <w:rsid w:val="00F049E2"/>
    <w:rsid w:val="00F1492D"/>
    <w:rsid w:val="00F150A0"/>
    <w:rsid w:val="00F22B6F"/>
    <w:rsid w:val="00F27A07"/>
    <w:rsid w:val="00F300C9"/>
    <w:rsid w:val="00F30A92"/>
    <w:rsid w:val="00F32A19"/>
    <w:rsid w:val="00F40039"/>
    <w:rsid w:val="00F4323C"/>
    <w:rsid w:val="00F43AFF"/>
    <w:rsid w:val="00F43F94"/>
    <w:rsid w:val="00F53781"/>
    <w:rsid w:val="00F54AAF"/>
    <w:rsid w:val="00F60637"/>
    <w:rsid w:val="00F66F60"/>
    <w:rsid w:val="00F67D43"/>
    <w:rsid w:val="00F73697"/>
    <w:rsid w:val="00F74B97"/>
    <w:rsid w:val="00F76EAC"/>
    <w:rsid w:val="00F81450"/>
    <w:rsid w:val="00F84802"/>
    <w:rsid w:val="00F86831"/>
    <w:rsid w:val="00FA05DC"/>
    <w:rsid w:val="00FA2B2E"/>
    <w:rsid w:val="00FA66C0"/>
    <w:rsid w:val="00FA6BF7"/>
    <w:rsid w:val="00FB37AA"/>
    <w:rsid w:val="00FC0F7D"/>
    <w:rsid w:val="00FC4C23"/>
    <w:rsid w:val="00FC4C83"/>
    <w:rsid w:val="00FC4C86"/>
    <w:rsid w:val="00FC6972"/>
    <w:rsid w:val="00FD768F"/>
    <w:rsid w:val="00FE4CD9"/>
    <w:rsid w:val="00FF2166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E2F23765-C17A-4BDF-8936-791529FAE7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630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0A1F71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0A1F71"/>
    <w:pPr>
      <w:keepNext/>
      <w:jc w:val="center"/>
      <w:outlineLvl w:val="2"/>
    </w:pPr>
    <w:rPr>
      <w:b/>
      <w:i/>
      <w:szCs w:val="20"/>
    </w:rPr>
  </w:style>
  <w:style w:type="paragraph" w:styleId="4">
    <w:name w:val="heading 4"/>
    <w:basedOn w:val="a"/>
    <w:next w:val="a"/>
    <w:link w:val="40"/>
    <w:uiPriority w:val="9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8A42A8"/>
    <w:pPr>
      <w:keepNext/>
      <w:jc w:val="center"/>
      <w:outlineLvl w:val="4"/>
    </w:pPr>
    <w:rPr>
      <w:sz w:val="64"/>
      <w:szCs w:val="20"/>
    </w:rPr>
  </w:style>
  <w:style w:type="paragraph" w:styleId="6">
    <w:name w:val="heading 6"/>
    <w:basedOn w:val="a"/>
    <w:next w:val="a"/>
    <w:link w:val="60"/>
    <w:semiHidden/>
    <w:unhideWhenUsed/>
    <w:qFormat/>
    <w:rsid w:val="000A1F7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8">
    <w:name w:val="heading 8"/>
    <w:basedOn w:val="a"/>
    <w:next w:val="a"/>
    <w:link w:val="80"/>
    <w:unhideWhenUsed/>
    <w:qFormat/>
    <w:rsid w:val="008A42A8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qFormat/>
    <w:rsid w:val="000A1F71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0A1F71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0A1F71"/>
    <w:rPr>
      <w:b/>
      <w:i/>
      <w:sz w:val="24"/>
    </w:rPr>
  </w:style>
  <w:style w:type="character" w:customStyle="1" w:styleId="40">
    <w:name w:val="Заголовок 4 Знак"/>
    <w:link w:val="4"/>
    <w:uiPriority w:val="9"/>
    <w:rsid w:val="00743029"/>
    <w:rPr>
      <w:rFonts w:ascii="Calibri" w:hAnsi="Calibri"/>
      <w:b/>
      <w:bCs/>
      <w:sz w:val="28"/>
      <w:szCs w:val="28"/>
    </w:rPr>
  </w:style>
  <w:style w:type="character" w:customStyle="1" w:styleId="60">
    <w:name w:val="Заголовок 6 Знак"/>
    <w:basedOn w:val="a0"/>
    <w:link w:val="6"/>
    <w:semiHidden/>
    <w:rsid w:val="000A1F71"/>
    <w:rPr>
      <w:rFonts w:ascii="Calibri" w:hAnsi="Calibri"/>
      <w:b/>
      <w:bCs/>
      <w:sz w:val="22"/>
      <w:szCs w:val="22"/>
    </w:rPr>
  </w:style>
  <w:style w:type="character" w:customStyle="1" w:styleId="80">
    <w:name w:val="Заголовок 8 Знак"/>
    <w:basedOn w:val="a0"/>
    <w:link w:val="8"/>
    <w:rsid w:val="008A42A8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90">
    <w:name w:val="Заголовок 9 Знак"/>
    <w:basedOn w:val="a0"/>
    <w:link w:val="9"/>
    <w:rsid w:val="000A1F71"/>
    <w:rPr>
      <w:rFonts w:ascii="Arial" w:hAnsi="Arial" w:cs="Arial"/>
      <w:sz w:val="22"/>
      <w:szCs w:val="22"/>
    </w:rPr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8A42A8"/>
    <w:rPr>
      <w:sz w:val="24"/>
      <w:szCs w:val="24"/>
    </w:r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8A42A8"/>
    <w:rPr>
      <w:sz w:val="24"/>
      <w:szCs w:val="24"/>
    </w:rPr>
  </w:style>
  <w:style w:type="character" w:styleId="a7">
    <w:name w:val="page number"/>
    <w:basedOn w:val="a0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A42A8"/>
    <w:rPr>
      <w:rFonts w:ascii="Tahoma" w:hAnsi="Tahoma" w:cs="Tahoma"/>
      <w:sz w:val="16"/>
      <w:szCs w:val="16"/>
    </w:rPr>
  </w:style>
  <w:style w:type="paragraph" w:styleId="ab">
    <w:name w:val="List Paragraph"/>
    <w:basedOn w:val="a"/>
    <w:link w:val="ac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e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f">
    <w:name w:val="end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basedOn w:val="a0"/>
    <w:uiPriority w:val="99"/>
    <w:rsid w:val="000837EB"/>
    <w:rPr>
      <w:color w:val="0563C1" w:themeColor="hyperlink"/>
      <w:u w:val="single"/>
    </w:rPr>
  </w:style>
  <w:style w:type="paragraph" w:styleId="af8">
    <w:name w:val="Body Text Indent"/>
    <w:basedOn w:val="a"/>
    <w:link w:val="af9"/>
    <w:rsid w:val="000A1F71"/>
    <w:pPr>
      <w:tabs>
        <w:tab w:val="left" w:leader="underscore" w:pos="10206"/>
      </w:tabs>
      <w:spacing w:line="307" w:lineRule="auto"/>
      <w:ind w:firstLine="1985"/>
    </w:pPr>
    <w:rPr>
      <w:sz w:val="28"/>
      <w:szCs w:val="20"/>
    </w:rPr>
  </w:style>
  <w:style w:type="character" w:customStyle="1" w:styleId="af9">
    <w:name w:val="Основной текст с отступом Знак"/>
    <w:basedOn w:val="a0"/>
    <w:link w:val="af8"/>
    <w:rsid w:val="000A1F71"/>
    <w:rPr>
      <w:sz w:val="28"/>
    </w:rPr>
  </w:style>
  <w:style w:type="paragraph" w:styleId="afa">
    <w:name w:val="List Bullet"/>
    <w:basedOn w:val="a"/>
    <w:rsid w:val="000A1F71"/>
    <w:pPr>
      <w:tabs>
        <w:tab w:val="num" w:pos="360"/>
      </w:tabs>
      <w:ind w:left="360" w:hanging="360"/>
    </w:pPr>
  </w:style>
  <w:style w:type="paragraph" w:styleId="afb">
    <w:name w:val="Title"/>
    <w:basedOn w:val="a"/>
    <w:link w:val="afc"/>
    <w:qFormat/>
    <w:rsid w:val="000A1F71"/>
    <w:pPr>
      <w:jc w:val="center"/>
    </w:pPr>
    <w:rPr>
      <w:b/>
      <w:i/>
      <w:szCs w:val="20"/>
    </w:rPr>
  </w:style>
  <w:style w:type="character" w:customStyle="1" w:styleId="afc">
    <w:name w:val="Название Знак"/>
    <w:basedOn w:val="a0"/>
    <w:link w:val="afb"/>
    <w:rsid w:val="000A1F71"/>
    <w:rPr>
      <w:b/>
      <w:i/>
      <w:sz w:val="24"/>
    </w:rPr>
  </w:style>
  <w:style w:type="paragraph" w:styleId="afd">
    <w:name w:val="Block Text"/>
    <w:basedOn w:val="a"/>
    <w:rsid w:val="000A1F71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e">
    <w:name w:val="Plain Text"/>
    <w:basedOn w:val="a"/>
    <w:link w:val="aff"/>
    <w:rsid w:val="000A1F71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">
    <w:name w:val="Текст Знак"/>
    <w:basedOn w:val="a0"/>
    <w:link w:val="afe"/>
    <w:rsid w:val="000A1F71"/>
    <w:rPr>
      <w:rFonts w:ascii="Courier New" w:hAnsi="Courier New" w:cs="Courier New"/>
    </w:rPr>
  </w:style>
  <w:style w:type="paragraph" w:styleId="aff0">
    <w:name w:val="Normal (Web)"/>
    <w:basedOn w:val="a"/>
    <w:uiPriority w:val="99"/>
    <w:rsid w:val="000A1F71"/>
    <w:pPr>
      <w:spacing w:before="100" w:beforeAutospacing="1" w:after="100" w:afterAutospacing="1"/>
    </w:pPr>
  </w:style>
  <w:style w:type="paragraph" w:styleId="31">
    <w:name w:val="Body Text Indent 3"/>
    <w:basedOn w:val="a"/>
    <w:link w:val="32"/>
    <w:rsid w:val="000A1F71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0A1F71"/>
    <w:rPr>
      <w:sz w:val="16"/>
      <w:szCs w:val="16"/>
    </w:rPr>
  </w:style>
  <w:style w:type="paragraph" w:styleId="21">
    <w:name w:val="Body Text 2"/>
    <w:basedOn w:val="a"/>
    <w:link w:val="22"/>
    <w:rsid w:val="000A1F7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A1F71"/>
    <w:rPr>
      <w:sz w:val="24"/>
      <w:szCs w:val="24"/>
    </w:rPr>
  </w:style>
  <w:style w:type="paragraph" w:styleId="aff1">
    <w:name w:val="Body Text"/>
    <w:basedOn w:val="a"/>
    <w:link w:val="aff2"/>
    <w:rsid w:val="000A1F71"/>
    <w:pPr>
      <w:spacing w:after="120"/>
    </w:pPr>
  </w:style>
  <w:style w:type="character" w:customStyle="1" w:styleId="aff2">
    <w:name w:val="Основной текст Знак"/>
    <w:basedOn w:val="a0"/>
    <w:link w:val="aff1"/>
    <w:rsid w:val="000A1F71"/>
    <w:rPr>
      <w:sz w:val="24"/>
      <w:szCs w:val="24"/>
    </w:rPr>
  </w:style>
  <w:style w:type="paragraph" w:styleId="33">
    <w:name w:val="Body Text 3"/>
    <w:basedOn w:val="a"/>
    <w:link w:val="34"/>
    <w:rsid w:val="000A1F7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0A1F71"/>
    <w:rPr>
      <w:sz w:val="16"/>
      <w:szCs w:val="16"/>
    </w:rPr>
  </w:style>
  <w:style w:type="paragraph" w:customStyle="1" w:styleId="Iauiue">
    <w:name w:val="Iau?iue"/>
    <w:rsid w:val="000A1F71"/>
  </w:style>
  <w:style w:type="character" w:styleId="aff3">
    <w:name w:val="Emphasis"/>
    <w:qFormat/>
    <w:rsid w:val="000A1F71"/>
    <w:rPr>
      <w:i/>
      <w:iCs/>
    </w:rPr>
  </w:style>
  <w:style w:type="character" w:customStyle="1" w:styleId="50">
    <w:name w:val="Заголовок 5 Знак"/>
    <w:basedOn w:val="a0"/>
    <w:link w:val="5"/>
    <w:semiHidden/>
    <w:rsid w:val="008A42A8"/>
    <w:rPr>
      <w:sz w:val="64"/>
    </w:rPr>
  </w:style>
  <w:style w:type="paragraph" w:customStyle="1" w:styleId="BodyText21">
    <w:name w:val="Body Text 21"/>
    <w:basedOn w:val="a"/>
    <w:rsid w:val="008A42A8"/>
    <w:pPr>
      <w:ind w:firstLine="709"/>
      <w:jc w:val="both"/>
    </w:pPr>
    <w:rPr>
      <w:sz w:val="28"/>
      <w:szCs w:val="28"/>
    </w:rPr>
  </w:style>
  <w:style w:type="character" w:customStyle="1" w:styleId="HTML">
    <w:name w:val="Стандартный HTML Знак"/>
    <w:basedOn w:val="a0"/>
    <w:link w:val="HTML0"/>
    <w:rsid w:val="008A42A8"/>
    <w:rPr>
      <w:rFonts w:ascii="Courier New" w:hAnsi="Courier New" w:cs="Courier New"/>
      <w:color w:val="333366"/>
    </w:rPr>
  </w:style>
  <w:style w:type="paragraph" w:styleId="HTML0">
    <w:name w:val="HTML Preformatted"/>
    <w:basedOn w:val="a"/>
    <w:link w:val="HTML"/>
    <w:unhideWhenUsed/>
    <w:rsid w:val="008A42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333366"/>
      <w:sz w:val="20"/>
      <w:szCs w:val="20"/>
    </w:rPr>
  </w:style>
  <w:style w:type="character" w:customStyle="1" w:styleId="HTML1">
    <w:name w:val="Стандартный HTML Знак1"/>
    <w:basedOn w:val="a0"/>
    <w:uiPriority w:val="99"/>
    <w:rsid w:val="008A42A8"/>
    <w:rPr>
      <w:rFonts w:ascii="Consolas" w:hAnsi="Consolas" w:cs="Consolas"/>
    </w:rPr>
  </w:style>
  <w:style w:type="paragraph" w:styleId="aff4">
    <w:name w:val="Subtitle"/>
    <w:basedOn w:val="a"/>
    <w:next w:val="a"/>
    <w:link w:val="aff5"/>
    <w:uiPriority w:val="11"/>
    <w:qFormat/>
    <w:rsid w:val="008A42A8"/>
    <w:pPr>
      <w:spacing w:after="200" w:line="276" w:lineRule="auto"/>
    </w:pPr>
    <w:rPr>
      <w:rFonts w:ascii="Cambria" w:hAnsi="Cambria"/>
      <w:i/>
      <w:iCs/>
      <w:color w:val="4F81BD"/>
      <w:spacing w:val="15"/>
      <w:lang w:val="en-US" w:eastAsia="en-US"/>
    </w:rPr>
  </w:style>
  <w:style w:type="character" w:customStyle="1" w:styleId="aff5">
    <w:name w:val="Подзаголовок Знак"/>
    <w:basedOn w:val="a0"/>
    <w:link w:val="aff4"/>
    <w:uiPriority w:val="11"/>
    <w:rsid w:val="008A42A8"/>
    <w:rPr>
      <w:rFonts w:ascii="Cambria" w:hAnsi="Cambria"/>
      <w:i/>
      <w:iCs/>
      <w:color w:val="4F81BD"/>
      <w:spacing w:val="15"/>
      <w:sz w:val="24"/>
      <w:szCs w:val="24"/>
      <w:lang w:val="en-US" w:eastAsia="en-US"/>
    </w:rPr>
  </w:style>
  <w:style w:type="character" w:customStyle="1" w:styleId="23">
    <w:name w:val="Основной текст с отступом 2 Знак"/>
    <w:basedOn w:val="a0"/>
    <w:link w:val="24"/>
    <w:rsid w:val="008A42A8"/>
  </w:style>
  <w:style w:type="paragraph" w:styleId="24">
    <w:name w:val="Body Text Indent 2"/>
    <w:basedOn w:val="a"/>
    <w:link w:val="23"/>
    <w:unhideWhenUsed/>
    <w:rsid w:val="008A42A8"/>
    <w:pPr>
      <w:spacing w:after="120" w:line="480" w:lineRule="auto"/>
      <w:ind w:left="283"/>
    </w:pPr>
    <w:rPr>
      <w:sz w:val="20"/>
      <w:szCs w:val="20"/>
    </w:rPr>
  </w:style>
  <w:style w:type="character" w:customStyle="1" w:styleId="210">
    <w:name w:val="Основной текст с отступом 2 Знак1"/>
    <w:basedOn w:val="a0"/>
    <w:uiPriority w:val="99"/>
    <w:rsid w:val="008A42A8"/>
    <w:rPr>
      <w:sz w:val="24"/>
      <w:szCs w:val="24"/>
    </w:rPr>
  </w:style>
  <w:style w:type="character" w:customStyle="1" w:styleId="aff6">
    <w:name w:val="Схема документа Знак"/>
    <w:basedOn w:val="a0"/>
    <w:link w:val="aff7"/>
    <w:uiPriority w:val="99"/>
    <w:rsid w:val="008A42A8"/>
    <w:rPr>
      <w:rFonts w:ascii="Tahoma" w:eastAsia="Calibri" w:hAnsi="Tahoma"/>
      <w:sz w:val="16"/>
      <w:szCs w:val="16"/>
      <w:lang w:val="en-US"/>
    </w:rPr>
  </w:style>
  <w:style w:type="paragraph" w:styleId="aff7">
    <w:name w:val="Document Map"/>
    <w:basedOn w:val="a"/>
    <w:link w:val="aff6"/>
    <w:uiPriority w:val="99"/>
    <w:unhideWhenUsed/>
    <w:rsid w:val="008A42A8"/>
    <w:rPr>
      <w:rFonts w:ascii="Tahoma" w:eastAsia="Calibri" w:hAnsi="Tahoma"/>
      <w:sz w:val="16"/>
      <w:szCs w:val="16"/>
      <w:lang w:val="en-US"/>
    </w:rPr>
  </w:style>
  <w:style w:type="character" w:customStyle="1" w:styleId="13">
    <w:name w:val="Схема документа Знак1"/>
    <w:basedOn w:val="a0"/>
    <w:uiPriority w:val="99"/>
    <w:rsid w:val="008A42A8"/>
    <w:rPr>
      <w:rFonts w:ascii="Tahoma" w:hAnsi="Tahoma" w:cs="Tahoma"/>
      <w:sz w:val="16"/>
      <w:szCs w:val="16"/>
    </w:rPr>
  </w:style>
  <w:style w:type="paragraph" w:styleId="aff8">
    <w:name w:val="No Spacing"/>
    <w:uiPriority w:val="1"/>
    <w:qFormat/>
    <w:rsid w:val="008A42A8"/>
    <w:rPr>
      <w:rFonts w:ascii="Calibri" w:eastAsia="Calibri" w:hAnsi="Calibri"/>
      <w:sz w:val="22"/>
      <w:szCs w:val="22"/>
      <w:lang w:val="en-US" w:eastAsia="en-US"/>
    </w:rPr>
  </w:style>
  <w:style w:type="character" w:styleId="aff9">
    <w:name w:val="Subtle Emphasis"/>
    <w:uiPriority w:val="19"/>
    <w:qFormat/>
    <w:rsid w:val="008A42A8"/>
    <w:rPr>
      <w:i/>
      <w:iCs/>
      <w:color w:val="808080"/>
    </w:rPr>
  </w:style>
  <w:style w:type="character" w:styleId="affa">
    <w:name w:val="Intense Emphasis"/>
    <w:uiPriority w:val="21"/>
    <w:qFormat/>
    <w:rsid w:val="008A42A8"/>
    <w:rPr>
      <w:b/>
      <w:bCs/>
      <w:i/>
      <w:iCs/>
      <w:color w:val="4F81BD"/>
    </w:rPr>
  </w:style>
  <w:style w:type="character" w:customStyle="1" w:styleId="ac">
    <w:name w:val="Абзац списка Знак"/>
    <w:link w:val="ab"/>
    <w:uiPriority w:val="34"/>
    <w:rsid w:val="003503B7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5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footer" Target="footer2.xml"/><Relationship Id="rId26" Type="http://schemas.openxmlformats.org/officeDocument/2006/relationships/hyperlink" Target="http://elibrary.ru/" TargetMode="External"/><Relationship Id="rId39" Type="http://schemas.openxmlformats.org/officeDocument/2006/relationships/image" Target="media/image16.png"/><Relationship Id="rId21" Type="http://schemas.openxmlformats.org/officeDocument/2006/relationships/hyperlink" Target="http://www.znanium.com" TargetMode="External"/><Relationship Id="rId34" Type="http://schemas.openxmlformats.org/officeDocument/2006/relationships/image" Target="media/image11.png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50" Type="http://schemas.openxmlformats.org/officeDocument/2006/relationships/image" Target="media/image27.emf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5" Type="http://schemas.openxmlformats.org/officeDocument/2006/relationships/hyperlink" Target="http://&#1085;&#1101;&#1073;.&#1088;&#1092;" TargetMode="External"/><Relationship Id="rId33" Type="http://schemas.openxmlformats.org/officeDocument/2006/relationships/image" Target="media/image10.png"/><Relationship Id="rId38" Type="http://schemas.openxmlformats.org/officeDocument/2006/relationships/image" Target="media/image15.png"/><Relationship Id="rId46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4.xml"/><Relationship Id="rId29" Type="http://schemas.openxmlformats.org/officeDocument/2006/relationships/oleObject" Target="embeddings/oleObject2.bin"/><Relationship Id="rId41" Type="http://schemas.openxmlformats.org/officeDocument/2006/relationships/image" Target="media/image18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://lib.ugtu.net/" TargetMode="External"/><Relationship Id="rId32" Type="http://schemas.openxmlformats.org/officeDocument/2006/relationships/image" Target="media/image9.png"/><Relationship Id="rId37" Type="http://schemas.openxmlformats.org/officeDocument/2006/relationships/image" Target="media/image14.png"/><Relationship Id="rId40" Type="http://schemas.openxmlformats.org/officeDocument/2006/relationships/image" Target="media/image17.png"/><Relationship Id="rId45" Type="http://schemas.openxmlformats.org/officeDocument/2006/relationships/image" Target="media/image22.png"/><Relationship Id="rId53" Type="http://schemas.openxmlformats.org/officeDocument/2006/relationships/footer" Target="footer6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yperlink" Target="http://elib.gubkin.ru/" TargetMode="External"/><Relationship Id="rId28" Type="http://schemas.openxmlformats.org/officeDocument/2006/relationships/image" Target="media/image6.wmf"/><Relationship Id="rId36" Type="http://schemas.openxmlformats.org/officeDocument/2006/relationships/image" Target="media/image13.png"/><Relationship Id="rId49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31" Type="http://schemas.openxmlformats.org/officeDocument/2006/relationships/image" Target="media/image8.png"/><Relationship Id="rId44" Type="http://schemas.openxmlformats.org/officeDocument/2006/relationships/image" Target="media/image21.png"/><Relationship Id="rId52" Type="http://schemas.openxmlformats.org/officeDocument/2006/relationships/image" Target="media/image2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yperlink" Target="http://bibl.rusoil.net/jirbis2/index.php?option=com_irbis&amp;view=irbis&amp;Itemid=108" TargetMode="External"/><Relationship Id="rId27" Type="http://schemas.openxmlformats.org/officeDocument/2006/relationships/footer" Target="footer5.xml"/><Relationship Id="rId30" Type="http://schemas.openxmlformats.org/officeDocument/2006/relationships/image" Target="media/image7.png"/><Relationship Id="rId35" Type="http://schemas.openxmlformats.org/officeDocument/2006/relationships/image" Target="media/image12.png"/><Relationship Id="rId43" Type="http://schemas.openxmlformats.org/officeDocument/2006/relationships/image" Target="media/image20.png"/><Relationship Id="rId48" Type="http://schemas.openxmlformats.org/officeDocument/2006/relationships/image" Target="media/image25.png"/><Relationship Id="rId8" Type="http://schemas.openxmlformats.org/officeDocument/2006/relationships/webSettings" Target="webSettings.xml"/><Relationship Id="rId51" Type="http://schemas.openxmlformats.org/officeDocument/2006/relationships/oleObject" Target="embeddings/oleObject3.bin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2EB657-25DA-4E96-9C50-814955644FAD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60198061-79AD-4CF9-B392-DB0E95BB384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9926</Words>
  <Characters>56580</Characters>
  <Application>Microsoft Office Word</Application>
  <DocSecurity>0</DocSecurity>
  <Lines>471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66374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Уляшева Надежда Михайловна</cp:lastModifiedBy>
  <cp:revision>5</cp:revision>
  <cp:lastPrinted>2018-10-24T11:26:00Z</cp:lastPrinted>
  <dcterms:created xsi:type="dcterms:W3CDTF">2022-04-18T09:17:00Z</dcterms:created>
  <dcterms:modified xsi:type="dcterms:W3CDTF">2022-07-01T12:04:00Z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